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EBE" w:rsidRDefault="00416EBE"/>
    <w:p w:rsidR="00416EBE" w:rsidRPr="003242DB" w:rsidRDefault="00416EBE">
      <w:pPr>
        <w:pStyle w:val="Textkrper"/>
        <w:rPr>
          <w:rFonts w:ascii="Calibri" w:hAnsi="Calibri"/>
          <w:sz w:val="22"/>
          <w:szCs w:val="22"/>
        </w:rPr>
      </w:pPr>
      <w:r w:rsidRPr="003242DB">
        <w:rPr>
          <w:rFonts w:ascii="Calibri" w:hAnsi="Calibri"/>
          <w:sz w:val="22"/>
          <w:szCs w:val="22"/>
        </w:rPr>
        <w:t>In den Aufgaben dieses Moduls geht es um die Anwendung des Satzes über die Winkelsumme im Dreieck bzw. Viereck. Außerdem wird der Basiswinkelsatz im gleichschenkligen Dreieck benötigt. Die Verwendung von trickreich zu findenden Hilfslinien ist nicht erforderlich.</w:t>
      </w:r>
    </w:p>
    <w:p w:rsidR="00416EBE" w:rsidRPr="003242DB" w:rsidRDefault="00416EBE">
      <w:pPr>
        <w:pStyle w:val="Textkrper"/>
        <w:rPr>
          <w:rFonts w:ascii="Calibri" w:hAnsi="Calibri"/>
          <w:sz w:val="22"/>
          <w:szCs w:val="22"/>
        </w:rPr>
      </w:pPr>
      <w:r w:rsidRPr="003242DB">
        <w:rPr>
          <w:rFonts w:ascii="Calibri" w:hAnsi="Calibri"/>
          <w:sz w:val="22"/>
          <w:szCs w:val="22"/>
        </w:rPr>
        <w:t>Die Aufgaben sind im Schwierigkeitsgrad gestaffelt. Zur Wiederholung können die Schülerinnen und Schüler vor der Bearbeitung die angegebenen Fragen beantworten.</w:t>
      </w:r>
    </w:p>
    <w:p w:rsidR="00416EBE" w:rsidRPr="003242DB" w:rsidRDefault="00416EBE">
      <w:pPr>
        <w:pStyle w:val="Textkrper"/>
        <w:rPr>
          <w:rFonts w:ascii="Calibri" w:hAnsi="Calibri"/>
          <w:sz w:val="22"/>
          <w:szCs w:val="22"/>
        </w:rPr>
      </w:pPr>
      <w:r w:rsidRPr="003242DB">
        <w:rPr>
          <w:rFonts w:ascii="Calibri" w:hAnsi="Calibri"/>
          <w:sz w:val="22"/>
          <w:szCs w:val="22"/>
        </w:rPr>
        <w:t>Wenn in einer Aufgabe weitere geometrische Sachverhalte hilfreich sind, werden die Schülerinnen und Schüler in einer Teilaufgabe aufgefordert, sich darüber zu informieren.</w:t>
      </w:r>
    </w:p>
    <w:p w:rsidR="00416EBE" w:rsidRPr="003242DB" w:rsidRDefault="00416EBE">
      <w:pPr>
        <w:pStyle w:val="Textkrper"/>
        <w:rPr>
          <w:rFonts w:ascii="Calibri" w:hAnsi="Calibri"/>
          <w:sz w:val="22"/>
          <w:szCs w:val="22"/>
        </w:rPr>
      </w:pPr>
      <w:r w:rsidRPr="003242DB">
        <w:rPr>
          <w:rFonts w:ascii="Calibri" w:hAnsi="Calibri"/>
          <w:sz w:val="22"/>
          <w:szCs w:val="22"/>
        </w:rPr>
        <w:t xml:space="preserve">Zu manchen Aufgaben ist eine DGS-Datei im </w:t>
      </w:r>
      <w:proofErr w:type="spellStart"/>
      <w:r w:rsidRPr="003242DB">
        <w:rPr>
          <w:rFonts w:ascii="Calibri" w:hAnsi="Calibri"/>
          <w:sz w:val="22"/>
          <w:szCs w:val="22"/>
        </w:rPr>
        <w:t>DynaGeo</w:t>
      </w:r>
      <w:proofErr w:type="spellEnd"/>
      <w:r w:rsidRPr="003242DB">
        <w:rPr>
          <w:rFonts w:ascii="Calibri" w:hAnsi="Calibri"/>
          <w:sz w:val="22"/>
          <w:szCs w:val="22"/>
        </w:rPr>
        <w:t xml:space="preserve">-Format verfügbar, die den Schülerinnen und Schülern Hilfen bei der Bearbeitung der Aufgaben geben kann. Der Umgang mit der Datei kann jedoch nur Ideen liefern und in keinem Fall den Nachweis ersetzen. </w:t>
      </w:r>
    </w:p>
    <w:p w:rsidR="00416EBE" w:rsidRPr="003242DB" w:rsidRDefault="00416EBE">
      <w:pPr>
        <w:pStyle w:val="Textkrper"/>
        <w:rPr>
          <w:rFonts w:ascii="Calibri" w:hAnsi="Calibri"/>
          <w:sz w:val="22"/>
          <w:szCs w:val="22"/>
        </w:rPr>
      </w:pPr>
      <w:r w:rsidRPr="003242DB">
        <w:rPr>
          <w:rFonts w:ascii="Calibri" w:hAnsi="Calibri"/>
          <w:sz w:val="22"/>
          <w:szCs w:val="22"/>
        </w:rPr>
        <w:t>Bei manchen Aufgaben werden zusätzlich gestufte Hilfekarten angeboten.</w:t>
      </w:r>
    </w:p>
    <w:p w:rsidR="00416EBE" w:rsidRPr="003242DB" w:rsidRDefault="00416EBE">
      <w:pPr>
        <w:pStyle w:val="Textkrper"/>
        <w:rPr>
          <w:rFonts w:ascii="Calibri" w:hAnsi="Calibri"/>
          <w:sz w:val="22"/>
          <w:szCs w:val="22"/>
        </w:rPr>
      </w:pPr>
      <w:r w:rsidRPr="003242DB">
        <w:rPr>
          <w:rFonts w:ascii="Calibri" w:hAnsi="Calibri"/>
          <w:sz w:val="22"/>
          <w:szCs w:val="22"/>
        </w:rPr>
        <w:t>Bei der Bearbeitung der Aufgaben ist es sinnvoll, die Schülerinnen und Schüler zunächst in Gruppen selbständig arbeiten zu lassen, so dass sie unterschiedliche Ansätze und Ideen miteinander diskutieren können. Hilfen, die zur Lösung der Aufgaben angeboten werden, sollten erst nach einer genügend großen Zeitspanne den Schülerinnen und Schülern gegeben werden, wenn diese wirklich nicht mehr weiterkommen, um sie nicht zu früh auf einen bestimmten Lösungsweg festzulegen.</w:t>
      </w:r>
    </w:p>
    <w:p w:rsidR="00416EBE" w:rsidRPr="003242DB" w:rsidRDefault="00416EBE">
      <w:pPr>
        <w:pStyle w:val="Textkrper"/>
        <w:rPr>
          <w:rFonts w:ascii="Calibri" w:hAnsi="Calibri"/>
          <w:sz w:val="22"/>
          <w:szCs w:val="22"/>
        </w:rPr>
      </w:pPr>
      <w:r w:rsidRPr="003242DB">
        <w:rPr>
          <w:rFonts w:ascii="Calibri" w:hAnsi="Calibri"/>
          <w:sz w:val="22"/>
          <w:szCs w:val="22"/>
        </w:rPr>
        <w:t>In der Regel werden zu den Aufgaben Ideen zur Weiterarbeit, Ergänzung oder Variation angeboten.</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pStyle w:val="berschrift3"/>
        <w:rPr>
          <w:b/>
        </w:rPr>
      </w:pPr>
      <w:r>
        <w:rPr>
          <w:b/>
        </w:rPr>
        <w:t>Das solltest Du vor der Bearbeitung der Aufgaben wissen:</w:t>
      </w:r>
    </w:p>
    <w:p w:rsidR="00416EBE" w:rsidRPr="003242DB" w:rsidRDefault="00416EBE">
      <w:pPr>
        <w:rPr>
          <w:sz w:val="22"/>
          <w:szCs w:val="22"/>
        </w:rPr>
      </w:pPr>
    </w:p>
    <w:p w:rsidR="00416EBE" w:rsidRPr="003242DB" w:rsidRDefault="00416EBE">
      <w:pPr>
        <w:pStyle w:val="Textkrper"/>
        <w:numPr>
          <w:ilvl w:val="0"/>
          <w:numId w:val="7"/>
        </w:numPr>
        <w:rPr>
          <w:rFonts w:ascii="Calibri" w:hAnsi="Calibri"/>
          <w:sz w:val="22"/>
          <w:szCs w:val="22"/>
        </w:rPr>
      </w:pPr>
      <w:r w:rsidRPr="003242DB">
        <w:rPr>
          <w:rFonts w:ascii="Calibri" w:hAnsi="Calibri"/>
          <w:sz w:val="22"/>
          <w:szCs w:val="22"/>
        </w:rPr>
        <w:t>Was ist ein spitzwinkliges Dreieck?</w:t>
      </w:r>
    </w:p>
    <w:p w:rsidR="00416EBE" w:rsidRPr="003242DB" w:rsidRDefault="00416EBE">
      <w:pPr>
        <w:numPr>
          <w:ilvl w:val="0"/>
          <w:numId w:val="7"/>
        </w:numPr>
        <w:rPr>
          <w:rFonts w:ascii="Calibri" w:hAnsi="Calibri"/>
          <w:sz w:val="22"/>
          <w:szCs w:val="22"/>
        </w:rPr>
      </w:pPr>
      <w:r w:rsidRPr="003242DB">
        <w:rPr>
          <w:rFonts w:ascii="Calibri" w:hAnsi="Calibri"/>
          <w:sz w:val="22"/>
          <w:szCs w:val="22"/>
        </w:rPr>
        <w:t>Was ist ein gleichschenkliges Dreieck?</w:t>
      </w:r>
    </w:p>
    <w:p w:rsidR="00416EBE" w:rsidRPr="003242DB" w:rsidRDefault="00416EBE">
      <w:pPr>
        <w:numPr>
          <w:ilvl w:val="0"/>
          <w:numId w:val="7"/>
        </w:numPr>
        <w:rPr>
          <w:rFonts w:ascii="Calibri" w:hAnsi="Calibri"/>
          <w:sz w:val="22"/>
          <w:szCs w:val="22"/>
        </w:rPr>
      </w:pPr>
      <w:r w:rsidRPr="003242DB">
        <w:rPr>
          <w:rFonts w:ascii="Calibri" w:hAnsi="Calibri"/>
          <w:sz w:val="22"/>
          <w:szCs w:val="22"/>
        </w:rPr>
        <w:t>Was ist ein gleichseitiges Dreieck?</w:t>
      </w:r>
    </w:p>
    <w:p w:rsidR="00416EBE" w:rsidRPr="003242DB" w:rsidRDefault="00416EBE">
      <w:pPr>
        <w:numPr>
          <w:ilvl w:val="0"/>
          <w:numId w:val="7"/>
        </w:numPr>
        <w:rPr>
          <w:rFonts w:ascii="Calibri" w:hAnsi="Calibri"/>
          <w:sz w:val="22"/>
          <w:szCs w:val="22"/>
        </w:rPr>
      </w:pPr>
      <w:r w:rsidRPr="003242DB">
        <w:rPr>
          <w:rFonts w:ascii="Calibri" w:hAnsi="Calibri"/>
          <w:sz w:val="22"/>
          <w:szCs w:val="22"/>
        </w:rPr>
        <w:t>Wie groß ist die Winkelsumme in einem Dreieck?</w:t>
      </w:r>
    </w:p>
    <w:p w:rsidR="00416EBE" w:rsidRPr="003242DB" w:rsidRDefault="00416EBE">
      <w:pPr>
        <w:numPr>
          <w:ilvl w:val="0"/>
          <w:numId w:val="7"/>
        </w:numPr>
        <w:rPr>
          <w:rFonts w:ascii="Calibri" w:hAnsi="Calibri"/>
          <w:sz w:val="22"/>
          <w:szCs w:val="22"/>
        </w:rPr>
      </w:pPr>
      <w:r w:rsidRPr="003242DB">
        <w:rPr>
          <w:rFonts w:ascii="Calibri" w:hAnsi="Calibri"/>
          <w:sz w:val="22"/>
          <w:szCs w:val="22"/>
        </w:rPr>
        <w:t>Wie erkennt man ein gleichschenkliges Dreieck an den Winkeln?</w:t>
      </w:r>
    </w:p>
    <w:p w:rsidR="00416EBE" w:rsidRPr="003242DB" w:rsidRDefault="00416EBE">
      <w:pPr>
        <w:rPr>
          <w:rFonts w:ascii="Calibri" w:hAnsi="Calibri"/>
          <w:sz w:val="22"/>
          <w:szCs w:val="22"/>
        </w:rPr>
      </w:pPr>
    </w:p>
    <w:p w:rsidR="00416EBE" w:rsidRDefault="00416EBE">
      <w:pPr>
        <w:rPr>
          <w:rFonts w:ascii="Calibri" w:hAnsi="Calibri"/>
          <w:sz w:val="22"/>
          <w:szCs w:val="22"/>
        </w:rPr>
      </w:pPr>
      <w:r w:rsidRPr="003242DB">
        <w:rPr>
          <w:rFonts w:ascii="Calibri" w:hAnsi="Calibri"/>
          <w:sz w:val="22"/>
          <w:szCs w:val="22"/>
        </w:rPr>
        <w:t xml:space="preserve">Alle Dreiecke in den Aufgaben dieses Moduls heißen </w:t>
      </w:r>
      <w:r w:rsidRPr="003242DB">
        <w:rPr>
          <w:rFonts w:ascii="Calibri" w:hAnsi="Calibri"/>
          <w:i/>
          <w:iCs/>
          <w:sz w:val="22"/>
          <w:szCs w:val="22"/>
        </w:rPr>
        <w:t>ABC</w:t>
      </w:r>
      <w:r w:rsidRPr="003242DB">
        <w:rPr>
          <w:rFonts w:ascii="Calibri" w:hAnsi="Calibri"/>
          <w:sz w:val="22"/>
          <w:szCs w:val="22"/>
        </w:rPr>
        <w:t xml:space="preserve">. Die Innenwinkel bei </w:t>
      </w:r>
      <w:r w:rsidRPr="003242DB">
        <w:rPr>
          <w:rFonts w:ascii="Calibri" w:hAnsi="Calibri"/>
          <w:i/>
          <w:iCs/>
          <w:sz w:val="22"/>
          <w:szCs w:val="22"/>
        </w:rPr>
        <w:t>A, B, C</w:t>
      </w:r>
      <w:r w:rsidRPr="003242DB">
        <w:rPr>
          <w:rFonts w:ascii="Calibri" w:hAnsi="Calibri"/>
          <w:sz w:val="22"/>
          <w:szCs w:val="22"/>
        </w:rPr>
        <w:t xml:space="preserve"> werden mit </w:t>
      </w:r>
      <w:r w:rsidRPr="003242DB">
        <w:rPr>
          <w:rFonts w:ascii="Symbol" w:hAnsi="Symbol"/>
          <w:sz w:val="22"/>
          <w:szCs w:val="22"/>
        </w:rPr>
        <w:t></w:t>
      </w:r>
      <w:r w:rsidRPr="003242DB">
        <w:rPr>
          <w:rFonts w:ascii="Symbol" w:hAnsi="Symbol"/>
          <w:sz w:val="22"/>
          <w:szCs w:val="22"/>
        </w:rPr>
        <w:t></w:t>
      </w:r>
      <w:r w:rsidRPr="003242DB">
        <w:rPr>
          <w:rFonts w:ascii="Symbol" w:hAnsi="Symbol"/>
          <w:sz w:val="22"/>
          <w:szCs w:val="22"/>
        </w:rPr>
        <w:t></w:t>
      </w:r>
      <w:r w:rsidRPr="003242DB">
        <w:rPr>
          <w:rFonts w:ascii="Symbol" w:hAnsi="Symbol"/>
          <w:sz w:val="22"/>
          <w:szCs w:val="22"/>
        </w:rPr>
        <w:t></w:t>
      </w:r>
      <w:r w:rsidRPr="003242DB">
        <w:rPr>
          <w:rFonts w:ascii="Symbol" w:hAnsi="Symbol"/>
          <w:sz w:val="22"/>
          <w:szCs w:val="22"/>
        </w:rPr>
        <w:t></w:t>
      </w:r>
      <w:r w:rsidRPr="003242DB">
        <w:rPr>
          <w:rFonts w:ascii="Symbol" w:hAnsi="Symbol"/>
          <w:sz w:val="22"/>
          <w:szCs w:val="22"/>
        </w:rPr>
        <w:t></w:t>
      </w:r>
      <w:r w:rsidRPr="003242DB">
        <w:rPr>
          <w:rFonts w:ascii="Symbol" w:hAnsi="Symbol"/>
          <w:sz w:val="22"/>
          <w:szCs w:val="22"/>
        </w:rPr>
        <w:t></w:t>
      </w:r>
      <w:r w:rsidRPr="003242DB">
        <w:rPr>
          <w:rFonts w:ascii="Calibri" w:hAnsi="Calibri"/>
          <w:sz w:val="22"/>
          <w:szCs w:val="22"/>
        </w:rPr>
        <w:t xml:space="preserve"> (in</w:t>
      </w:r>
      <w:r w:rsidR="003242DB">
        <w:rPr>
          <w:rFonts w:ascii="Calibri" w:hAnsi="Calibri"/>
          <w:sz w:val="22"/>
          <w:szCs w:val="22"/>
        </w:rPr>
        <w:t xml:space="preserve"> dieser Reihenfolge) bezeichnet.</w:t>
      </w:r>
    </w:p>
    <w:p w:rsidR="003242DB" w:rsidRDefault="003242DB">
      <w:pPr>
        <w:rPr>
          <w:rFonts w:ascii="Calibri" w:hAnsi="Calibri"/>
          <w:sz w:val="22"/>
          <w:szCs w:val="22"/>
        </w:rPr>
      </w:pPr>
    </w:p>
    <w:p w:rsidR="003242DB" w:rsidRDefault="003242DB">
      <w:pPr>
        <w:rPr>
          <w:rFonts w:ascii="Calibri" w:hAnsi="Calibri"/>
          <w:sz w:val="22"/>
          <w:szCs w:val="22"/>
        </w:rPr>
      </w:pPr>
    </w:p>
    <w:p w:rsidR="003242DB" w:rsidRPr="003242DB" w:rsidRDefault="003242DB">
      <w:pPr>
        <w:rPr>
          <w:rFonts w:ascii="Calibri" w:hAnsi="Calibri"/>
          <w:sz w:val="22"/>
          <w:szCs w:val="22"/>
        </w:rPr>
      </w:pPr>
    </w:p>
    <w:p w:rsidR="00416EBE" w:rsidRDefault="00416EBE">
      <w:pPr>
        <w:pStyle w:val="berschrift3"/>
      </w:pPr>
      <w:proofErr w:type="spellStart"/>
      <w:r>
        <w:t>Olympiadeaufgabe</w:t>
      </w:r>
      <w:proofErr w:type="spellEnd"/>
      <w:r>
        <w:t xml:space="preserve"> 490713</w:t>
      </w:r>
    </w:p>
    <w:p w:rsidR="00416EBE" w:rsidRDefault="00416EBE">
      <w:pPr>
        <w:rPr>
          <w:rFonts w:ascii="Calibri" w:hAnsi="Calibri"/>
          <w:sz w:val="24"/>
        </w:rPr>
      </w:pPr>
    </w:p>
    <w:p w:rsidR="003242DB" w:rsidRDefault="003242DB">
      <w:pPr>
        <w:rPr>
          <w:rFonts w:ascii="Calibri" w:hAnsi="Calibri"/>
          <w:sz w:val="24"/>
        </w:rPr>
      </w:pPr>
    </w:p>
    <w:p w:rsidR="00416EBE" w:rsidRDefault="00416EBE">
      <w:pPr>
        <w:pStyle w:val="berschrift4"/>
      </w:pPr>
      <w:r>
        <w:t>Vorbemerkung für die Hand des Lehrers</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Die Formulierung der Aufgabe ist so einfach, dass alle Schülerinnen und Schüler eine Skizze erstellen können. Zur Bestimmung der Winkelgrößen muss in der Skizze ein gleichschenkliges Dreieck identifiziert werden.</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lastRenderedPageBreak/>
        <w:t>Aufgabe 1 (490713):</w:t>
      </w:r>
    </w:p>
    <w:p w:rsidR="00416EBE" w:rsidRPr="003242DB" w:rsidRDefault="00416EBE">
      <w:pPr>
        <w:rPr>
          <w:rFonts w:asciiTheme="minorHAnsi" w:hAnsiTheme="minorHAnsi"/>
          <w:sz w:val="22"/>
          <w:szCs w:val="22"/>
        </w:rPr>
      </w:pPr>
    </w:p>
    <w:p w:rsidR="00416EBE" w:rsidRPr="003242DB" w:rsidRDefault="00416EBE">
      <w:pPr>
        <w:rPr>
          <w:rFonts w:asciiTheme="minorHAnsi" w:hAnsiTheme="minorHAnsi"/>
          <w:sz w:val="22"/>
          <w:szCs w:val="22"/>
        </w:rPr>
      </w:pPr>
      <w:r w:rsidRPr="003242DB">
        <w:rPr>
          <w:rFonts w:asciiTheme="minorHAnsi" w:hAnsiTheme="minorHAnsi"/>
          <w:sz w:val="22"/>
          <w:szCs w:val="22"/>
        </w:rPr>
        <w:t xml:space="preserve">Über ein Dreieck </w:t>
      </w:r>
      <w:r w:rsidRPr="003242DB">
        <w:rPr>
          <w:rFonts w:asciiTheme="minorHAnsi" w:hAnsiTheme="minorHAnsi"/>
          <w:i/>
          <w:iCs/>
          <w:sz w:val="22"/>
          <w:szCs w:val="22"/>
        </w:rPr>
        <w:t>ABC</w:t>
      </w:r>
      <w:r w:rsidRPr="003242DB">
        <w:rPr>
          <w:rFonts w:asciiTheme="minorHAnsi" w:hAnsiTheme="minorHAnsi"/>
          <w:sz w:val="22"/>
          <w:szCs w:val="22"/>
        </w:rPr>
        <w:t xml:space="preserve"> ist bekannt:</w:t>
      </w:r>
    </w:p>
    <w:p w:rsidR="00416EBE" w:rsidRPr="003242DB" w:rsidRDefault="00416EBE">
      <w:pPr>
        <w:numPr>
          <w:ilvl w:val="0"/>
          <w:numId w:val="8"/>
        </w:numPr>
        <w:rPr>
          <w:rFonts w:asciiTheme="minorHAnsi" w:hAnsiTheme="minorHAnsi"/>
          <w:sz w:val="22"/>
          <w:szCs w:val="22"/>
        </w:rPr>
      </w:pPr>
      <w:r w:rsidRPr="003242DB">
        <w:rPr>
          <w:rFonts w:asciiTheme="minorHAnsi" w:hAnsiTheme="minorHAnsi"/>
          <w:sz w:val="22"/>
          <w:szCs w:val="22"/>
        </w:rPr>
        <w:t>Die Größe des Winkels</w:t>
      </w:r>
      <w:r w:rsidRPr="0007151D">
        <w:rPr>
          <w:rFonts w:ascii="SymbolPS" w:hAnsi="SymbolPS"/>
          <w:sz w:val="22"/>
          <w:szCs w:val="22"/>
        </w:rPr>
        <w:t></w:t>
      </w:r>
      <w:r w:rsidRPr="0007151D">
        <w:rPr>
          <w:rFonts w:ascii="SymbolPS" w:hAnsi="SymbolPS"/>
          <w:sz w:val="22"/>
          <w:szCs w:val="22"/>
        </w:rPr>
        <w:t></w:t>
      </w:r>
      <w:r w:rsidRPr="003242DB">
        <w:rPr>
          <w:rFonts w:asciiTheme="minorHAnsi" w:hAnsiTheme="minorHAnsi"/>
          <w:sz w:val="22"/>
          <w:szCs w:val="22"/>
        </w:rPr>
        <w:t xml:space="preserve"> beträgt 60°.</w:t>
      </w:r>
    </w:p>
    <w:p w:rsidR="00416EBE" w:rsidRPr="003242DB" w:rsidRDefault="00416EBE">
      <w:pPr>
        <w:numPr>
          <w:ilvl w:val="0"/>
          <w:numId w:val="8"/>
        </w:numPr>
        <w:rPr>
          <w:rFonts w:asciiTheme="minorHAnsi" w:hAnsiTheme="minorHAnsi"/>
          <w:sz w:val="22"/>
          <w:szCs w:val="22"/>
        </w:rPr>
      </w:pPr>
      <w:r w:rsidRPr="003242DB">
        <w:rPr>
          <w:rFonts w:asciiTheme="minorHAnsi" w:hAnsiTheme="minorHAnsi"/>
          <w:sz w:val="22"/>
          <w:szCs w:val="22"/>
        </w:rPr>
        <w:t xml:space="preserve">Die Winkelhalbierende von </w:t>
      </w:r>
      <w:r w:rsidRPr="0007151D">
        <w:rPr>
          <w:rFonts w:ascii="SymbolPS" w:hAnsi="SymbolPS"/>
          <w:i/>
          <w:iCs/>
          <w:sz w:val="22"/>
          <w:szCs w:val="22"/>
        </w:rPr>
        <w:t></w:t>
      </w:r>
      <w:r w:rsidRPr="0007151D">
        <w:rPr>
          <w:rFonts w:ascii="SymbolPS" w:hAnsi="SymbolPS"/>
          <w:sz w:val="22"/>
          <w:szCs w:val="22"/>
        </w:rPr>
        <w:t></w:t>
      </w:r>
      <w:r w:rsidRPr="003242DB">
        <w:rPr>
          <w:rFonts w:asciiTheme="minorHAnsi" w:hAnsiTheme="minorHAnsi"/>
          <w:sz w:val="22"/>
          <w:szCs w:val="22"/>
        </w:rPr>
        <w:t xml:space="preserve">schneidet die Seite </w:t>
      </w:r>
      <w:r w:rsidRPr="003242DB">
        <w:rPr>
          <w:rFonts w:asciiTheme="minorHAnsi" w:hAnsiTheme="minorHAnsi"/>
          <w:i/>
          <w:iCs/>
          <w:sz w:val="22"/>
          <w:szCs w:val="22"/>
        </w:rPr>
        <w:t>AB</w:t>
      </w:r>
      <w:r w:rsidRPr="003242DB">
        <w:rPr>
          <w:rFonts w:asciiTheme="minorHAnsi" w:hAnsiTheme="minorHAnsi"/>
          <w:sz w:val="22"/>
          <w:szCs w:val="22"/>
        </w:rPr>
        <w:t xml:space="preserve"> so in einem Punkt </w:t>
      </w:r>
      <w:r w:rsidRPr="003242DB">
        <w:rPr>
          <w:rFonts w:asciiTheme="minorHAnsi" w:hAnsiTheme="minorHAnsi"/>
          <w:i/>
          <w:iCs/>
          <w:sz w:val="22"/>
          <w:szCs w:val="22"/>
        </w:rPr>
        <w:t>D</w:t>
      </w:r>
      <w:r w:rsidRPr="003242DB">
        <w:rPr>
          <w:rFonts w:asciiTheme="minorHAnsi" w:hAnsiTheme="minorHAnsi"/>
          <w:sz w:val="22"/>
          <w:szCs w:val="22"/>
        </w:rPr>
        <w:t xml:space="preserve">, dass die Strecken </w:t>
      </w:r>
      <w:r w:rsidRPr="003242DB">
        <w:rPr>
          <w:rFonts w:asciiTheme="minorHAnsi" w:hAnsiTheme="minorHAnsi"/>
          <w:i/>
          <w:iCs/>
          <w:sz w:val="22"/>
          <w:szCs w:val="22"/>
        </w:rPr>
        <w:t>CD</w:t>
      </w:r>
      <w:r w:rsidRPr="003242DB">
        <w:rPr>
          <w:rFonts w:asciiTheme="minorHAnsi" w:hAnsiTheme="minorHAnsi"/>
          <w:sz w:val="22"/>
          <w:szCs w:val="22"/>
        </w:rPr>
        <w:t xml:space="preserve"> und </w:t>
      </w:r>
      <w:r w:rsidRPr="003242DB">
        <w:rPr>
          <w:rFonts w:asciiTheme="minorHAnsi" w:hAnsiTheme="minorHAnsi"/>
          <w:i/>
          <w:iCs/>
          <w:sz w:val="22"/>
          <w:szCs w:val="22"/>
        </w:rPr>
        <w:t>BD</w:t>
      </w:r>
      <w:r w:rsidRPr="003242DB">
        <w:rPr>
          <w:rFonts w:asciiTheme="minorHAnsi" w:hAnsiTheme="minorHAnsi"/>
          <w:sz w:val="22"/>
          <w:szCs w:val="22"/>
        </w:rPr>
        <w:t xml:space="preserve"> gleich lang sind.</w:t>
      </w:r>
    </w:p>
    <w:p w:rsidR="00416EBE" w:rsidRPr="003242DB" w:rsidRDefault="00416EBE">
      <w:pPr>
        <w:ind w:left="360"/>
        <w:rPr>
          <w:rFonts w:asciiTheme="minorHAnsi" w:hAnsiTheme="minorHAnsi"/>
          <w:sz w:val="22"/>
          <w:szCs w:val="22"/>
        </w:rPr>
      </w:pPr>
    </w:p>
    <w:p w:rsidR="00416EBE" w:rsidRPr="003242DB" w:rsidRDefault="00416EBE">
      <w:pPr>
        <w:rPr>
          <w:rFonts w:asciiTheme="minorHAnsi" w:hAnsiTheme="minorHAnsi"/>
          <w:sz w:val="22"/>
          <w:szCs w:val="22"/>
        </w:rPr>
      </w:pPr>
      <w:r w:rsidRPr="003242DB">
        <w:rPr>
          <w:rFonts w:asciiTheme="minorHAnsi" w:hAnsiTheme="minorHAnsi"/>
          <w:sz w:val="22"/>
          <w:szCs w:val="22"/>
        </w:rPr>
        <w:t>Stelle das Dreieck durch eine Skizze dar.</w:t>
      </w:r>
    </w:p>
    <w:p w:rsidR="00416EBE" w:rsidRPr="003242DB" w:rsidRDefault="00416EBE">
      <w:pPr>
        <w:rPr>
          <w:rFonts w:asciiTheme="minorHAnsi" w:hAnsiTheme="minorHAnsi"/>
          <w:sz w:val="22"/>
          <w:szCs w:val="22"/>
        </w:rPr>
      </w:pPr>
      <w:r w:rsidRPr="003242DB">
        <w:rPr>
          <w:rFonts w:asciiTheme="minorHAnsi" w:hAnsiTheme="minorHAnsi"/>
          <w:sz w:val="22"/>
          <w:szCs w:val="22"/>
        </w:rPr>
        <w:t xml:space="preserve">Bestimme die Größe der Winkel </w:t>
      </w:r>
      <w:r w:rsidRPr="0007151D">
        <w:rPr>
          <w:rFonts w:ascii="SymbolPS" w:hAnsi="SymbolPS"/>
          <w:i/>
          <w:iCs/>
          <w:sz w:val="22"/>
          <w:szCs w:val="22"/>
        </w:rPr>
        <w:t></w:t>
      </w:r>
      <w:r w:rsidRPr="0007151D">
        <w:rPr>
          <w:rFonts w:ascii="SymbolPS" w:hAnsi="SymbolPS"/>
          <w:sz w:val="22"/>
          <w:szCs w:val="22"/>
        </w:rPr>
        <w:t></w:t>
      </w:r>
      <w:r w:rsidRPr="003242DB">
        <w:rPr>
          <w:rFonts w:asciiTheme="minorHAnsi" w:hAnsiTheme="minorHAnsi"/>
          <w:sz w:val="22"/>
          <w:szCs w:val="22"/>
        </w:rPr>
        <w:t xml:space="preserve">und </w:t>
      </w:r>
      <w:r w:rsidRPr="0007151D">
        <w:rPr>
          <w:rFonts w:ascii="SymbolPS" w:hAnsi="SymbolPS"/>
          <w:i/>
          <w:iCs/>
          <w:sz w:val="22"/>
          <w:szCs w:val="22"/>
        </w:rPr>
        <w:t></w:t>
      </w:r>
      <w:r w:rsidRPr="003242DB">
        <w:rPr>
          <w:rFonts w:asciiTheme="minorHAnsi" w:hAnsiTheme="minorHAnsi"/>
          <w:sz w:val="22"/>
          <w:szCs w:val="22"/>
        </w:rPr>
        <w:t>.</w:t>
      </w:r>
    </w:p>
    <w:p w:rsidR="00416EBE" w:rsidRPr="003242DB" w:rsidRDefault="00416EBE">
      <w:pPr>
        <w:rPr>
          <w:rFonts w:asciiTheme="minorHAnsi" w:hAnsiTheme="minorHAnsi"/>
          <w:sz w:val="22"/>
          <w:szCs w:val="22"/>
        </w:rPr>
      </w:pPr>
    </w:p>
    <w:p w:rsidR="00416EBE" w:rsidRPr="003242DB" w:rsidRDefault="00416EBE">
      <w:pPr>
        <w:rPr>
          <w:rFonts w:asciiTheme="minorHAnsi" w:hAnsiTheme="minorHAnsi"/>
          <w:sz w:val="22"/>
          <w:szCs w:val="22"/>
        </w:rPr>
      </w:pPr>
    </w:p>
    <w:p w:rsidR="00416EBE" w:rsidRDefault="00416EBE">
      <w:pPr>
        <w:pStyle w:val="berschrift1"/>
        <w:rPr>
          <w:rFonts w:ascii="Calibri" w:hAnsi="Calibri"/>
          <w:b/>
          <w:bCs/>
          <w:sz w:val="28"/>
        </w:rPr>
      </w:pPr>
      <w:r>
        <w:rPr>
          <w:rFonts w:ascii="Calibri" w:hAnsi="Calibri"/>
          <w:b/>
          <w:bCs/>
          <w:sz w:val="28"/>
        </w:rPr>
        <w:t>Lösungsvorschlag:</w:t>
      </w:r>
    </w:p>
    <w:p w:rsidR="00416EBE" w:rsidRDefault="00416EBE"/>
    <w:p w:rsidR="00416EBE" w:rsidRDefault="003B664E">
      <w:r>
        <w:rPr>
          <w:noProof/>
        </w:rPr>
        <w:drawing>
          <wp:inline distT="0" distB="0" distL="0" distR="0">
            <wp:extent cx="4171950" cy="2638425"/>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1950" cy="2638425"/>
                    </a:xfrm>
                    <a:prstGeom prst="rect">
                      <a:avLst/>
                    </a:prstGeom>
                    <a:noFill/>
                    <a:ln>
                      <a:noFill/>
                    </a:ln>
                  </pic:spPr>
                </pic:pic>
              </a:graphicData>
            </a:graphic>
          </wp:inline>
        </w:drawing>
      </w:r>
    </w:p>
    <w:p w:rsidR="00416EBE" w:rsidRDefault="00416EBE">
      <w:pPr>
        <w:rPr>
          <w:rFonts w:ascii="Calibri" w:hAnsi="Calibri"/>
          <w:sz w:val="24"/>
        </w:rPr>
      </w:pPr>
    </w:p>
    <w:p w:rsidR="00416EBE" w:rsidRPr="003242DB" w:rsidRDefault="00416EBE">
      <w:pPr>
        <w:rPr>
          <w:rFonts w:ascii="Calibri" w:hAnsi="Calibri"/>
          <w:sz w:val="22"/>
          <w:szCs w:val="22"/>
        </w:rPr>
      </w:pPr>
      <w:r w:rsidRPr="003242DB">
        <w:rPr>
          <w:rFonts w:ascii="Calibri" w:hAnsi="Calibri"/>
          <w:sz w:val="22"/>
          <w:szCs w:val="22"/>
        </w:rPr>
        <w:t xml:space="preserve">In der Skizze ist das Teildreieck </w:t>
      </w:r>
      <w:r w:rsidRPr="003242DB">
        <w:rPr>
          <w:rFonts w:ascii="Calibri" w:hAnsi="Calibri"/>
          <w:i/>
          <w:iCs/>
          <w:sz w:val="22"/>
          <w:szCs w:val="22"/>
        </w:rPr>
        <w:t>CDB</w:t>
      </w:r>
      <w:r w:rsidRPr="003242DB">
        <w:rPr>
          <w:rFonts w:ascii="Calibri" w:hAnsi="Calibri"/>
          <w:sz w:val="22"/>
          <w:szCs w:val="22"/>
        </w:rPr>
        <w:t xml:space="preserve"> als gleichschenklig zu identifizieren. Daraus ergibt sich, dass im Teildreieck </w:t>
      </w:r>
      <w:r w:rsidRPr="003242DB">
        <w:rPr>
          <w:rFonts w:ascii="Calibri" w:hAnsi="Calibri"/>
          <w:i/>
          <w:iCs/>
          <w:sz w:val="22"/>
          <w:szCs w:val="22"/>
        </w:rPr>
        <w:t>CDB</w:t>
      </w:r>
      <w:r w:rsidRPr="003242DB">
        <w:rPr>
          <w:rFonts w:ascii="Calibri" w:hAnsi="Calibri"/>
          <w:sz w:val="22"/>
          <w:szCs w:val="22"/>
        </w:rPr>
        <w:t xml:space="preserve"> der Winkel bei </w:t>
      </w:r>
      <w:r w:rsidRPr="003242DB">
        <w:rPr>
          <w:rFonts w:ascii="Calibri" w:hAnsi="Calibri"/>
          <w:i/>
          <w:iCs/>
          <w:sz w:val="22"/>
          <w:szCs w:val="22"/>
        </w:rPr>
        <w:t>C</w:t>
      </w:r>
      <w:r w:rsidRPr="003242DB">
        <w:rPr>
          <w:rFonts w:ascii="Calibri" w:hAnsi="Calibri"/>
          <w:sz w:val="22"/>
          <w:szCs w:val="22"/>
        </w:rPr>
        <w:t xml:space="preserve"> die Größe </w:t>
      </w:r>
      <w:r w:rsidRPr="003242DB">
        <w:rPr>
          <w:rFonts w:ascii="Symbol" w:hAnsi="Symbol"/>
          <w:i/>
          <w:iCs/>
          <w:sz w:val="22"/>
          <w:szCs w:val="22"/>
        </w:rPr>
        <w:t></w:t>
      </w:r>
      <w:r w:rsidRPr="003242DB">
        <w:rPr>
          <w:rFonts w:ascii="Calibri" w:hAnsi="Calibri"/>
          <w:sz w:val="22"/>
          <w:szCs w:val="22"/>
        </w:rPr>
        <w:t xml:space="preserve"> hat. </w:t>
      </w:r>
    </w:p>
    <w:p w:rsidR="00416EBE" w:rsidRPr="003242DB" w:rsidRDefault="00416EBE">
      <w:pPr>
        <w:rPr>
          <w:rFonts w:ascii="Calibri" w:hAnsi="Calibri"/>
          <w:sz w:val="22"/>
          <w:szCs w:val="22"/>
        </w:rPr>
      </w:pPr>
      <w:r w:rsidRPr="003242DB">
        <w:rPr>
          <w:rFonts w:ascii="Calibri" w:hAnsi="Calibri"/>
          <w:sz w:val="22"/>
          <w:szCs w:val="22"/>
        </w:rPr>
        <w:t xml:space="preserve">Da </w:t>
      </w:r>
      <w:r w:rsidRPr="003242DB">
        <w:rPr>
          <w:rFonts w:ascii="Calibri" w:hAnsi="Calibri"/>
          <w:i/>
          <w:iCs/>
          <w:sz w:val="22"/>
          <w:szCs w:val="22"/>
        </w:rPr>
        <w:t>CD</w:t>
      </w:r>
      <w:r w:rsidRPr="003242DB">
        <w:rPr>
          <w:rFonts w:ascii="Calibri" w:hAnsi="Calibri"/>
          <w:sz w:val="22"/>
          <w:szCs w:val="22"/>
        </w:rPr>
        <w:t xml:space="preserve"> Winkelhalbierende von </w:t>
      </w:r>
      <w:r w:rsidRPr="003242DB">
        <w:rPr>
          <w:rFonts w:ascii="Symbol" w:hAnsi="Symbol"/>
          <w:i/>
          <w:iCs/>
          <w:sz w:val="22"/>
          <w:szCs w:val="22"/>
        </w:rPr>
        <w:t></w:t>
      </w:r>
      <w:r w:rsidRPr="003242DB">
        <w:rPr>
          <w:rFonts w:ascii="Calibri" w:hAnsi="Calibri"/>
          <w:sz w:val="22"/>
          <w:szCs w:val="22"/>
        </w:rPr>
        <w:t xml:space="preserve"> ist, hat im Teildreieck </w:t>
      </w:r>
      <w:r w:rsidRPr="003242DB">
        <w:rPr>
          <w:rFonts w:ascii="Calibri" w:hAnsi="Calibri"/>
          <w:i/>
          <w:iCs/>
          <w:sz w:val="22"/>
          <w:szCs w:val="22"/>
        </w:rPr>
        <w:t>ADC</w:t>
      </w:r>
      <w:r w:rsidRPr="003242DB">
        <w:rPr>
          <w:rFonts w:ascii="Calibri" w:hAnsi="Calibri"/>
          <w:sz w:val="22"/>
          <w:szCs w:val="22"/>
        </w:rPr>
        <w:t xml:space="preserve"> der Winkel bei </w:t>
      </w:r>
      <w:r w:rsidRPr="003242DB">
        <w:rPr>
          <w:rFonts w:ascii="Calibri" w:hAnsi="Calibri"/>
          <w:i/>
          <w:iCs/>
          <w:sz w:val="22"/>
          <w:szCs w:val="22"/>
        </w:rPr>
        <w:t>C</w:t>
      </w:r>
      <w:r w:rsidRPr="003242DB">
        <w:rPr>
          <w:rFonts w:ascii="Calibri" w:hAnsi="Calibri"/>
          <w:sz w:val="22"/>
          <w:szCs w:val="22"/>
        </w:rPr>
        <w:t xml:space="preserve"> ebenfalls die Größe </w:t>
      </w:r>
      <w:r w:rsidRPr="003242DB">
        <w:rPr>
          <w:rFonts w:ascii="Symbol" w:hAnsi="Symbol"/>
          <w:i/>
          <w:iCs/>
          <w:sz w:val="22"/>
          <w:szCs w:val="22"/>
        </w:rPr>
        <w:t></w:t>
      </w:r>
      <w:r w:rsidRPr="003242DB">
        <w:rPr>
          <w:rFonts w:ascii="Calibri" w:hAnsi="Calibri"/>
          <w:sz w:val="22"/>
          <w:szCs w:val="22"/>
        </w:rPr>
        <w:t>.</w:t>
      </w:r>
    </w:p>
    <w:p w:rsidR="00416EBE" w:rsidRPr="003242DB" w:rsidRDefault="00416EBE">
      <w:pPr>
        <w:rPr>
          <w:rFonts w:ascii="Calibri" w:hAnsi="Calibri"/>
          <w:sz w:val="22"/>
          <w:szCs w:val="22"/>
        </w:rPr>
      </w:pPr>
      <w:r w:rsidRPr="003242DB">
        <w:rPr>
          <w:rFonts w:ascii="Calibri" w:hAnsi="Calibri"/>
          <w:sz w:val="22"/>
          <w:szCs w:val="22"/>
        </w:rPr>
        <w:t xml:space="preserve">Betrachtet wird die Winkelsumme im Dreieck </w:t>
      </w:r>
      <w:r w:rsidRPr="003242DB">
        <w:rPr>
          <w:rFonts w:ascii="Calibri" w:hAnsi="Calibri"/>
          <w:i/>
          <w:iCs/>
          <w:sz w:val="22"/>
          <w:szCs w:val="22"/>
        </w:rPr>
        <w:t>ABC</w:t>
      </w:r>
      <w:r w:rsidRPr="003242DB">
        <w:rPr>
          <w:rFonts w:ascii="Calibri" w:hAnsi="Calibri"/>
          <w:sz w:val="22"/>
          <w:szCs w:val="22"/>
        </w:rPr>
        <w:t xml:space="preserve">: </w:t>
      </w:r>
    </w:p>
    <w:p w:rsidR="00416EBE" w:rsidRPr="003242DB" w:rsidRDefault="00401909">
      <w:pPr>
        <w:ind w:left="1416"/>
        <w:rPr>
          <w:rFonts w:ascii="Calibri" w:hAnsi="Calibri"/>
          <w:sz w:val="22"/>
          <w:szCs w:val="22"/>
        </w:rPr>
      </w:pPr>
      <w:r w:rsidRPr="003242DB">
        <w:rPr>
          <w:rFonts w:ascii="Calibri" w:hAnsi="Calibri"/>
          <w:sz w:val="22"/>
          <w:szCs w:val="22"/>
        </w:rPr>
        <w:tab/>
      </w:r>
      <w:r w:rsidR="00416EBE" w:rsidRPr="003242DB">
        <w:rPr>
          <w:rFonts w:ascii="Calibri" w:hAnsi="Calibri"/>
          <w:position w:val="-10"/>
          <w:sz w:val="22"/>
          <w:szCs w:val="22"/>
        </w:rPr>
        <w:object w:dxaOrig="21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15.75pt" o:ole="">
            <v:imagedata r:id="rId9" o:title=""/>
          </v:shape>
          <o:OLEObject Type="Embed" ProgID="Equation.3" ShapeID="_x0000_i1025" DrawAspect="Content" ObjectID="_1436602269" r:id="rId10"/>
        </w:object>
      </w:r>
      <w:r w:rsidR="00416EBE" w:rsidRPr="003242DB">
        <w:rPr>
          <w:rFonts w:ascii="Calibri" w:hAnsi="Calibri"/>
          <w:sz w:val="22"/>
          <w:szCs w:val="22"/>
        </w:rPr>
        <w:t xml:space="preserve">, </w:t>
      </w:r>
    </w:p>
    <w:p w:rsidR="00416EBE" w:rsidRPr="003242DB" w:rsidRDefault="00416EBE">
      <w:pPr>
        <w:ind w:left="1416"/>
        <w:rPr>
          <w:rFonts w:ascii="Calibri" w:hAnsi="Calibri"/>
          <w:sz w:val="22"/>
          <w:szCs w:val="22"/>
        </w:rPr>
      </w:pPr>
      <w:r w:rsidRPr="003242DB">
        <w:rPr>
          <w:rFonts w:ascii="Calibri" w:hAnsi="Calibri"/>
          <w:sz w:val="22"/>
          <w:szCs w:val="22"/>
        </w:rPr>
        <w:t xml:space="preserve">also               </w:t>
      </w:r>
      <w:r w:rsidR="00401909" w:rsidRPr="003242DB">
        <w:rPr>
          <w:rFonts w:ascii="Calibri" w:hAnsi="Calibri"/>
          <w:sz w:val="22"/>
          <w:szCs w:val="22"/>
        </w:rPr>
        <w:tab/>
        <w:t xml:space="preserve">         </w:t>
      </w:r>
      <w:r w:rsidRPr="003242DB">
        <w:rPr>
          <w:rFonts w:ascii="Calibri" w:hAnsi="Calibri"/>
          <w:position w:val="-10"/>
          <w:sz w:val="22"/>
          <w:szCs w:val="22"/>
        </w:rPr>
        <w:object w:dxaOrig="840" w:dyaOrig="320">
          <v:shape id="_x0000_i1026" type="#_x0000_t75" style="width:42pt;height:15.75pt" o:ole="">
            <v:imagedata r:id="rId11" o:title=""/>
          </v:shape>
          <o:OLEObject Type="Embed" ProgID="Equation.3" ShapeID="_x0000_i1026" DrawAspect="Content" ObjectID="_1436602270" r:id="rId12"/>
        </w:object>
      </w:r>
      <w:r w:rsidRPr="003242DB">
        <w:rPr>
          <w:rFonts w:ascii="Calibri" w:hAnsi="Calibri"/>
          <w:sz w:val="22"/>
          <w:szCs w:val="22"/>
        </w:rPr>
        <w:t xml:space="preserve"> </w:t>
      </w:r>
    </w:p>
    <w:p w:rsidR="00416EBE" w:rsidRDefault="00416EBE">
      <w:pPr>
        <w:ind w:left="1416"/>
        <w:rPr>
          <w:rFonts w:ascii="Calibri" w:hAnsi="Calibri"/>
          <w:sz w:val="22"/>
          <w:szCs w:val="22"/>
        </w:rPr>
      </w:pPr>
      <w:r w:rsidRPr="003242DB">
        <w:rPr>
          <w:rFonts w:ascii="Calibri" w:hAnsi="Calibri"/>
          <w:sz w:val="22"/>
          <w:szCs w:val="22"/>
        </w:rPr>
        <w:t xml:space="preserve">und               </w:t>
      </w:r>
      <w:r w:rsidR="00401909" w:rsidRPr="003242DB">
        <w:rPr>
          <w:rFonts w:ascii="Calibri" w:hAnsi="Calibri"/>
          <w:sz w:val="22"/>
          <w:szCs w:val="22"/>
        </w:rPr>
        <w:t xml:space="preserve"> </w:t>
      </w:r>
      <w:r w:rsidRPr="003242DB">
        <w:rPr>
          <w:rFonts w:ascii="Calibri" w:hAnsi="Calibri"/>
          <w:sz w:val="22"/>
          <w:szCs w:val="22"/>
        </w:rPr>
        <w:t xml:space="preserve"> </w:t>
      </w:r>
      <w:r w:rsidRPr="003242DB">
        <w:rPr>
          <w:rFonts w:ascii="Calibri" w:hAnsi="Calibri"/>
          <w:position w:val="-10"/>
          <w:sz w:val="22"/>
          <w:szCs w:val="22"/>
        </w:rPr>
        <w:object w:dxaOrig="1460" w:dyaOrig="320">
          <v:shape id="_x0000_i1027" type="#_x0000_t75" style="width:72.75pt;height:15.75pt" o:ole="">
            <v:imagedata r:id="rId13" o:title=""/>
          </v:shape>
          <o:OLEObject Type="Embed" ProgID="Equation.3" ShapeID="_x0000_i1027" DrawAspect="Content" ObjectID="_1436602271" r:id="rId14"/>
        </w:object>
      </w:r>
      <w:r w:rsidRPr="003242DB">
        <w:rPr>
          <w:rFonts w:ascii="Calibri" w:hAnsi="Calibri"/>
          <w:sz w:val="22"/>
          <w:szCs w:val="22"/>
        </w:rPr>
        <w:t>.</w:t>
      </w:r>
    </w:p>
    <w:p w:rsidR="003242DB" w:rsidRDefault="003242DB">
      <w:pPr>
        <w:ind w:left="1416"/>
        <w:rPr>
          <w:rFonts w:ascii="Calibri" w:hAnsi="Calibri"/>
          <w:sz w:val="22"/>
          <w:szCs w:val="22"/>
        </w:rPr>
      </w:pPr>
    </w:p>
    <w:p w:rsidR="003242DB" w:rsidRPr="003242DB" w:rsidRDefault="003242DB">
      <w:pPr>
        <w:ind w:left="1416"/>
        <w:rPr>
          <w:rFonts w:ascii="Calibri" w:hAnsi="Calibri"/>
          <w:sz w:val="22"/>
          <w:szCs w:val="22"/>
        </w:rPr>
      </w:pPr>
    </w:p>
    <w:p w:rsidR="00416EBE" w:rsidRDefault="00416EBE">
      <w:pPr>
        <w:rPr>
          <w:rFonts w:ascii="Calibri" w:hAnsi="Calibri"/>
          <w:b/>
          <w:bCs/>
          <w:sz w:val="28"/>
        </w:rPr>
      </w:pPr>
      <w:r>
        <w:rPr>
          <w:rFonts w:ascii="Calibri" w:hAnsi="Calibri"/>
          <w:b/>
          <w:bCs/>
          <w:sz w:val="28"/>
        </w:rPr>
        <w:t>Anmerkungen zur Aufgaben und  zum Einsatz:</w:t>
      </w:r>
    </w:p>
    <w:p w:rsidR="00416EBE" w:rsidRPr="003242DB" w:rsidRDefault="00416EBE">
      <w:pPr>
        <w:rPr>
          <w:rFonts w:ascii="Calibri" w:hAnsi="Calibri"/>
          <w:b/>
          <w:bCs/>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Als erste Hilfe kann bei Schwierigkeiten die Skizze ohne die Eintragung der Winkelgrößen bei </w:t>
      </w:r>
      <w:r w:rsidRPr="003242DB">
        <w:rPr>
          <w:rFonts w:ascii="Calibri" w:hAnsi="Calibri"/>
          <w:i/>
          <w:iCs/>
          <w:sz w:val="22"/>
          <w:szCs w:val="22"/>
        </w:rPr>
        <w:t xml:space="preserve">C </w:t>
      </w:r>
      <w:r w:rsidRPr="003242DB">
        <w:rPr>
          <w:rFonts w:ascii="Calibri" w:hAnsi="Calibri"/>
          <w:sz w:val="22"/>
          <w:szCs w:val="22"/>
        </w:rPr>
        <w:t>vorgegeben werden. Weitere Hilfen stehen als T</w:t>
      </w:r>
      <w:r w:rsidR="0007151D">
        <w:rPr>
          <w:rFonts w:ascii="Calibri" w:hAnsi="Calibri"/>
          <w:sz w:val="22"/>
          <w:szCs w:val="22"/>
        </w:rPr>
        <w:t>ipp-Karten in der Datei „</w:t>
      </w:r>
      <w:hyperlink r:id="rId15" w:history="1">
        <w:r w:rsidR="0007151D" w:rsidRPr="0007151D">
          <w:rPr>
            <w:rStyle w:val="Hyperlink"/>
            <w:rFonts w:ascii="Calibri" w:hAnsi="Calibri"/>
            <w:sz w:val="22"/>
            <w:szCs w:val="22"/>
          </w:rPr>
          <w:t>Winkel_im_</w:t>
        </w:r>
        <w:r w:rsidRPr="0007151D">
          <w:rPr>
            <w:rStyle w:val="Hyperlink"/>
            <w:rFonts w:ascii="Calibri" w:hAnsi="Calibri"/>
            <w:sz w:val="22"/>
            <w:szCs w:val="22"/>
          </w:rPr>
          <w:t>Dreie</w:t>
        </w:r>
        <w:r w:rsidR="0007151D" w:rsidRPr="0007151D">
          <w:rPr>
            <w:rStyle w:val="Hyperlink"/>
            <w:rFonts w:ascii="Calibri" w:hAnsi="Calibri"/>
            <w:sz w:val="22"/>
            <w:szCs w:val="22"/>
          </w:rPr>
          <w:t>ck_Hilfe_</w:t>
        </w:r>
        <w:r w:rsidRPr="0007151D">
          <w:rPr>
            <w:rStyle w:val="Hyperlink"/>
            <w:rFonts w:ascii="Calibri" w:hAnsi="Calibri"/>
            <w:sz w:val="22"/>
            <w:szCs w:val="22"/>
          </w:rPr>
          <w:t>490713.doc</w:t>
        </w:r>
        <w:r w:rsidR="0007151D" w:rsidRPr="0007151D">
          <w:rPr>
            <w:rStyle w:val="Hyperlink"/>
            <w:rFonts w:ascii="Calibri" w:hAnsi="Calibri"/>
            <w:sz w:val="22"/>
            <w:szCs w:val="22"/>
          </w:rPr>
          <w:t>x</w:t>
        </w:r>
      </w:hyperlink>
      <w:r w:rsidRPr="003242DB">
        <w:rPr>
          <w:rFonts w:ascii="Calibri" w:hAnsi="Calibri"/>
          <w:sz w:val="22"/>
          <w:szCs w:val="22"/>
        </w:rPr>
        <w:t>“ zur Verfügung.</w:t>
      </w:r>
    </w:p>
    <w:p w:rsidR="00416EBE" w:rsidRPr="003242DB" w:rsidRDefault="00416EBE">
      <w:pPr>
        <w:rPr>
          <w:rFonts w:ascii="Calibri" w:hAnsi="Calibri"/>
          <w:sz w:val="22"/>
          <w:szCs w:val="22"/>
        </w:rPr>
      </w:pPr>
      <w:r w:rsidRPr="003242DB">
        <w:rPr>
          <w:rFonts w:ascii="Calibri" w:hAnsi="Calibri"/>
          <w:sz w:val="22"/>
          <w:szCs w:val="22"/>
        </w:rPr>
        <w:t xml:space="preserve">Eine weitere Hilfe bietet die </w:t>
      </w:r>
      <w:proofErr w:type="spellStart"/>
      <w:r w:rsidRPr="003242DB">
        <w:rPr>
          <w:rFonts w:ascii="Calibri" w:hAnsi="Calibri"/>
          <w:sz w:val="22"/>
          <w:szCs w:val="22"/>
        </w:rPr>
        <w:t>DynaGeo</w:t>
      </w:r>
      <w:proofErr w:type="spellEnd"/>
      <w:r w:rsidRPr="003242DB">
        <w:rPr>
          <w:rFonts w:ascii="Calibri" w:hAnsi="Calibri"/>
          <w:sz w:val="22"/>
          <w:szCs w:val="22"/>
        </w:rPr>
        <w:t>-Datei „</w:t>
      </w:r>
      <w:hyperlink r:id="rId16" w:history="1">
        <w:r w:rsidRPr="0007151D">
          <w:rPr>
            <w:rStyle w:val="Hyperlink"/>
            <w:rFonts w:ascii="Calibri" w:hAnsi="Calibri"/>
            <w:sz w:val="22"/>
            <w:szCs w:val="22"/>
          </w:rPr>
          <w:t>490713_S.geo</w:t>
        </w:r>
      </w:hyperlink>
      <w:r w:rsidRPr="003242DB">
        <w:rPr>
          <w:rFonts w:ascii="Calibri" w:hAnsi="Calibri"/>
          <w:sz w:val="22"/>
          <w:szCs w:val="22"/>
        </w:rPr>
        <w:t xml:space="preserve">“, mit deren Hilfe die Schüler die Eigenschaft der </w:t>
      </w:r>
      <w:proofErr w:type="spellStart"/>
      <w:r w:rsidRPr="003242DB">
        <w:rPr>
          <w:rFonts w:ascii="Calibri" w:hAnsi="Calibri"/>
          <w:sz w:val="22"/>
          <w:szCs w:val="22"/>
        </w:rPr>
        <w:t>Gleichschenkligkeit</w:t>
      </w:r>
      <w:proofErr w:type="spellEnd"/>
      <w:r w:rsidRPr="003242DB">
        <w:rPr>
          <w:rFonts w:ascii="Calibri" w:hAnsi="Calibri"/>
          <w:sz w:val="22"/>
          <w:szCs w:val="22"/>
        </w:rPr>
        <w:t xml:space="preserve"> erkunden können, indem sie an den Punkten </w:t>
      </w:r>
      <w:r w:rsidRPr="003242DB">
        <w:rPr>
          <w:rFonts w:ascii="Calibri" w:hAnsi="Calibri"/>
          <w:i/>
          <w:iCs/>
          <w:sz w:val="22"/>
          <w:szCs w:val="22"/>
        </w:rPr>
        <w:t>B</w:t>
      </w:r>
      <w:r w:rsidRPr="003242DB">
        <w:rPr>
          <w:rFonts w:ascii="Calibri" w:hAnsi="Calibri"/>
          <w:sz w:val="22"/>
          <w:szCs w:val="22"/>
        </w:rPr>
        <w:t xml:space="preserve"> oder </w:t>
      </w:r>
      <w:r w:rsidRPr="003242DB">
        <w:rPr>
          <w:rFonts w:ascii="Calibri" w:hAnsi="Calibri"/>
          <w:i/>
          <w:iCs/>
          <w:sz w:val="22"/>
          <w:szCs w:val="22"/>
        </w:rPr>
        <w:t>C</w:t>
      </w:r>
      <w:r w:rsidRPr="003242DB">
        <w:rPr>
          <w:rFonts w:ascii="Calibri" w:hAnsi="Calibri"/>
          <w:sz w:val="22"/>
          <w:szCs w:val="22"/>
        </w:rPr>
        <w:t xml:space="preserve"> ziehen können</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3242DB" w:rsidRDefault="003242DB">
      <w:pPr>
        <w:rPr>
          <w:rFonts w:ascii="Calibri" w:hAnsi="Calibri"/>
          <w:b/>
          <w:bCs/>
          <w:sz w:val="28"/>
        </w:rPr>
      </w:pPr>
    </w:p>
    <w:p w:rsidR="00416EBE" w:rsidRDefault="00416EBE">
      <w:pPr>
        <w:rPr>
          <w:rFonts w:ascii="Calibri" w:hAnsi="Calibri"/>
          <w:b/>
          <w:bCs/>
          <w:sz w:val="28"/>
        </w:rPr>
      </w:pPr>
      <w:r>
        <w:rPr>
          <w:rFonts w:ascii="Calibri" w:hAnsi="Calibri"/>
          <w:b/>
          <w:bCs/>
          <w:sz w:val="28"/>
        </w:rPr>
        <w:lastRenderedPageBreak/>
        <w:t>Ergänzungen der Aufgabe:</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Statt des Wertes 60° lassen sich andere Winkelwerte vorgeben.</w:t>
      </w:r>
    </w:p>
    <w:p w:rsidR="00416EBE" w:rsidRPr="003242DB" w:rsidRDefault="00416EBE">
      <w:pPr>
        <w:rPr>
          <w:rFonts w:ascii="Calibri" w:hAnsi="Calibri"/>
          <w:sz w:val="22"/>
          <w:szCs w:val="22"/>
        </w:rPr>
      </w:pPr>
      <w:r w:rsidRPr="003242DB">
        <w:rPr>
          <w:rFonts w:ascii="Calibri" w:hAnsi="Calibri"/>
          <w:sz w:val="22"/>
          <w:szCs w:val="22"/>
        </w:rPr>
        <w:t xml:space="preserve">Die Werte  von </w:t>
      </w:r>
      <w:r w:rsidRPr="003242DB">
        <w:rPr>
          <w:rFonts w:ascii="Symbol" w:hAnsi="Symbol"/>
          <w:i/>
          <w:iCs/>
          <w:sz w:val="22"/>
          <w:szCs w:val="22"/>
        </w:rPr>
        <w:t></w:t>
      </w:r>
      <w:r w:rsidRPr="003242DB">
        <w:rPr>
          <w:rFonts w:ascii="Calibri" w:hAnsi="Calibri"/>
          <w:sz w:val="22"/>
          <w:szCs w:val="22"/>
        </w:rPr>
        <w:t xml:space="preserve"> und </w:t>
      </w:r>
      <w:r w:rsidRPr="003242DB">
        <w:rPr>
          <w:rFonts w:ascii="Symbol" w:hAnsi="Symbol"/>
          <w:i/>
          <w:iCs/>
          <w:sz w:val="22"/>
          <w:szCs w:val="22"/>
        </w:rPr>
        <w:t></w:t>
      </w:r>
      <w:r w:rsidRPr="003242DB">
        <w:rPr>
          <w:rFonts w:ascii="Symbol" w:hAnsi="Symbol"/>
          <w:i/>
          <w:iCs/>
          <w:sz w:val="22"/>
          <w:szCs w:val="22"/>
        </w:rPr>
        <w:t></w:t>
      </w:r>
      <w:r w:rsidRPr="003242DB">
        <w:rPr>
          <w:rFonts w:ascii="Calibri" w:hAnsi="Calibri"/>
          <w:sz w:val="22"/>
          <w:szCs w:val="22"/>
        </w:rPr>
        <w:t xml:space="preserve"> lassen sich allgemein in Abhängigkeit von </w:t>
      </w:r>
      <w:r w:rsidRPr="003242DB">
        <w:rPr>
          <w:rFonts w:ascii="Symbol" w:hAnsi="Symbol"/>
          <w:i/>
          <w:iCs/>
          <w:sz w:val="22"/>
          <w:szCs w:val="22"/>
        </w:rPr>
        <w:t></w:t>
      </w:r>
      <w:r w:rsidRPr="003242DB">
        <w:rPr>
          <w:rFonts w:ascii="Calibri" w:hAnsi="Calibri"/>
          <w:sz w:val="22"/>
          <w:szCs w:val="22"/>
        </w:rPr>
        <w:t xml:space="preserve"> bestimmen.</w:t>
      </w:r>
      <w:r w:rsidR="001C5217" w:rsidRPr="003242DB">
        <w:rPr>
          <w:rFonts w:ascii="Calibri" w:hAnsi="Calibri"/>
          <w:sz w:val="22"/>
          <w:szCs w:val="22"/>
        </w:rPr>
        <w:t xml:space="preserve"> </w:t>
      </w:r>
      <w:r w:rsidR="001C5217" w:rsidRPr="003242DB">
        <w:rPr>
          <w:rFonts w:ascii="Calibri" w:hAnsi="Calibri"/>
          <w:position w:val="-28"/>
          <w:sz w:val="22"/>
          <w:szCs w:val="22"/>
        </w:rPr>
        <w:object w:dxaOrig="1460" w:dyaOrig="680">
          <v:shape id="_x0000_i1028" type="#_x0000_t75" style="width:72.75pt;height:33.75pt" o:ole="">
            <v:imagedata r:id="rId17" o:title=""/>
          </v:shape>
          <o:OLEObject Type="Embed" ProgID="Equation.DSMT4" ShapeID="_x0000_i1028" DrawAspect="Content" ObjectID="_1436602272" r:id="rId18"/>
        </w:objec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pStyle w:val="berschrift3"/>
      </w:pPr>
      <w:proofErr w:type="spellStart"/>
      <w:r>
        <w:t>Olympiadeaufgabe</w:t>
      </w:r>
      <w:proofErr w:type="spellEnd"/>
      <w:r>
        <w:t xml:space="preserve"> 490723</w:t>
      </w:r>
    </w:p>
    <w:p w:rsidR="00416EBE" w:rsidRDefault="00416EBE">
      <w:pPr>
        <w:rPr>
          <w:rFonts w:ascii="Calibri" w:hAnsi="Calibri"/>
          <w:sz w:val="24"/>
        </w:rPr>
      </w:pPr>
    </w:p>
    <w:p w:rsidR="003242DB" w:rsidRDefault="003242DB">
      <w:pPr>
        <w:rPr>
          <w:rFonts w:ascii="Calibri" w:hAnsi="Calibri"/>
          <w:sz w:val="24"/>
        </w:rPr>
      </w:pPr>
    </w:p>
    <w:p w:rsidR="00416EBE" w:rsidRDefault="00416EBE">
      <w:pPr>
        <w:rPr>
          <w:rFonts w:ascii="Calibri" w:hAnsi="Calibri"/>
          <w:sz w:val="24"/>
        </w:rPr>
      </w:pPr>
      <w:r>
        <w:rPr>
          <w:rFonts w:ascii="Calibri" w:hAnsi="Calibri"/>
          <w:b/>
          <w:bCs/>
          <w:sz w:val="28"/>
        </w:rPr>
        <w:t>Vorbemerkung für die Hand des Lehrers</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Durch die Beschreibung in dieser Aufgabe ist die Zerlegung des Ausgangsdreiecks in zwei Teildreiecke vorgegeben. Das Ausgangsdreieck muss als gleichschenklig erkannt werden. Die rechten Winkel am Fußpunkt des Lotes müssen gefunden werden. Die zusätzliche Schwierigkeit bei dieser Aufgabe besteht darin, dass keine der Winkelgrößen direkt gegeben ist. Daher muss einer der Winkel durch eine Variable bezeichnet werden.</w:t>
      </w:r>
    </w:p>
    <w:p w:rsidR="00416EBE" w:rsidRPr="003242DB" w:rsidRDefault="00416EBE">
      <w:pPr>
        <w:pStyle w:val="Textkrper"/>
        <w:rPr>
          <w:rFonts w:ascii="Calibri" w:hAnsi="Calibri"/>
          <w:sz w:val="22"/>
          <w:szCs w:val="22"/>
        </w:rPr>
      </w:pPr>
      <w:r w:rsidRPr="003242DB">
        <w:rPr>
          <w:rFonts w:ascii="Calibri" w:hAnsi="Calibri"/>
          <w:sz w:val="22"/>
          <w:szCs w:val="22"/>
        </w:rPr>
        <w:t>Im Aufgabentext werden die Begriffe „Lot“ und „Fußpunkt“  verwendet. Falls diese den Schülerinnen und Schülern nicht bekannt sind, können sie durch eine Recherche die Bedeutung ermitteln. Alternativ kann der Lehrer helfen.</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 2 (490723):</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Über ein Dreieck </w:t>
      </w:r>
      <w:r w:rsidRPr="003242DB">
        <w:rPr>
          <w:rFonts w:ascii="Calibri" w:hAnsi="Calibri"/>
          <w:i/>
          <w:iCs/>
          <w:sz w:val="22"/>
          <w:szCs w:val="22"/>
        </w:rPr>
        <w:t>ABC</w:t>
      </w:r>
      <w:r w:rsidRPr="003242DB">
        <w:rPr>
          <w:rFonts w:ascii="Calibri" w:hAnsi="Calibri"/>
          <w:sz w:val="22"/>
          <w:szCs w:val="22"/>
        </w:rPr>
        <w:t xml:space="preserve"> wird vorausgesetzt:</w:t>
      </w:r>
    </w:p>
    <w:p w:rsidR="00416EBE" w:rsidRPr="003242DB" w:rsidRDefault="00416EBE">
      <w:pPr>
        <w:numPr>
          <w:ilvl w:val="0"/>
          <w:numId w:val="9"/>
        </w:numPr>
        <w:rPr>
          <w:rFonts w:ascii="Calibri" w:hAnsi="Calibri"/>
          <w:sz w:val="22"/>
          <w:szCs w:val="22"/>
        </w:rPr>
      </w:pPr>
      <w:r w:rsidRPr="003242DB">
        <w:rPr>
          <w:rFonts w:ascii="Calibri" w:hAnsi="Calibri"/>
          <w:sz w:val="22"/>
          <w:szCs w:val="22"/>
        </w:rPr>
        <w:t xml:space="preserve">Die Seiten </w:t>
      </w:r>
      <w:r w:rsidRPr="003242DB">
        <w:rPr>
          <w:rFonts w:ascii="Calibri" w:hAnsi="Calibri"/>
          <w:i/>
          <w:iCs/>
          <w:sz w:val="22"/>
          <w:szCs w:val="22"/>
        </w:rPr>
        <w:t>AC</w:t>
      </w:r>
      <w:r w:rsidRPr="003242DB">
        <w:rPr>
          <w:rFonts w:ascii="Calibri" w:hAnsi="Calibri"/>
          <w:sz w:val="22"/>
          <w:szCs w:val="22"/>
        </w:rPr>
        <w:t xml:space="preserve"> und </w:t>
      </w:r>
      <w:r w:rsidRPr="003242DB">
        <w:rPr>
          <w:rFonts w:ascii="Calibri" w:hAnsi="Calibri"/>
          <w:i/>
          <w:iCs/>
          <w:sz w:val="22"/>
          <w:szCs w:val="22"/>
        </w:rPr>
        <w:t>BC</w:t>
      </w:r>
      <w:r w:rsidRPr="003242DB">
        <w:rPr>
          <w:rFonts w:ascii="Calibri" w:hAnsi="Calibri"/>
          <w:sz w:val="22"/>
          <w:szCs w:val="22"/>
        </w:rPr>
        <w:t xml:space="preserve"> sind gleich lang.</w:t>
      </w:r>
    </w:p>
    <w:p w:rsidR="00416EBE" w:rsidRPr="003242DB" w:rsidRDefault="00416EBE">
      <w:pPr>
        <w:numPr>
          <w:ilvl w:val="0"/>
          <w:numId w:val="9"/>
        </w:numPr>
        <w:rPr>
          <w:rFonts w:ascii="Calibri" w:hAnsi="Calibri"/>
          <w:sz w:val="22"/>
          <w:szCs w:val="22"/>
        </w:rPr>
      </w:pPr>
      <w:r w:rsidRPr="003242DB">
        <w:rPr>
          <w:rFonts w:ascii="Calibri" w:hAnsi="Calibri"/>
          <w:sz w:val="22"/>
          <w:szCs w:val="22"/>
        </w:rPr>
        <w:t xml:space="preserve">Der Fußpunkt des Lotes von </w:t>
      </w:r>
      <w:r w:rsidRPr="003242DB">
        <w:rPr>
          <w:rFonts w:ascii="Calibri" w:hAnsi="Calibri"/>
          <w:i/>
          <w:iCs/>
          <w:sz w:val="22"/>
          <w:szCs w:val="22"/>
        </w:rPr>
        <w:t>A</w:t>
      </w:r>
      <w:r w:rsidRPr="003242DB">
        <w:rPr>
          <w:rFonts w:ascii="Calibri" w:hAnsi="Calibri"/>
          <w:sz w:val="22"/>
          <w:szCs w:val="22"/>
        </w:rPr>
        <w:t xml:space="preserve"> auf die Gerade </w:t>
      </w:r>
      <w:r w:rsidRPr="003242DB">
        <w:rPr>
          <w:rFonts w:ascii="Calibri" w:hAnsi="Calibri"/>
          <w:i/>
          <w:iCs/>
          <w:sz w:val="22"/>
          <w:szCs w:val="22"/>
        </w:rPr>
        <w:t>BC</w:t>
      </w:r>
      <w:r w:rsidRPr="003242DB">
        <w:rPr>
          <w:rFonts w:ascii="Calibri" w:hAnsi="Calibri"/>
          <w:sz w:val="22"/>
          <w:szCs w:val="22"/>
        </w:rPr>
        <w:t xml:space="preserve"> ist </w:t>
      </w:r>
      <w:r w:rsidRPr="003242DB">
        <w:rPr>
          <w:rFonts w:ascii="Calibri" w:hAnsi="Calibri"/>
          <w:i/>
          <w:iCs/>
          <w:sz w:val="22"/>
          <w:szCs w:val="22"/>
        </w:rPr>
        <w:t>F</w:t>
      </w:r>
      <w:r w:rsidRPr="003242DB">
        <w:rPr>
          <w:rFonts w:ascii="Calibri" w:hAnsi="Calibri"/>
          <w:sz w:val="22"/>
          <w:szCs w:val="22"/>
        </w:rPr>
        <w:t xml:space="preserve"> und liegt zwischen </w:t>
      </w:r>
      <w:r w:rsidRPr="003242DB">
        <w:rPr>
          <w:rFonts w:ascii="Calibri" w:hAnsi="Calibri"/>
          <w:i/>
          <w:iCs/>
          <w:sz w:val="22"/>
          <w:szCs w:val="22"/>
        </w:rPr>
        <w:t>B</w:t>
      </w:r>
      <w:r w:rsidRPr="003242DB">
        <w:rPr>
          <w:rFonts w:ascii="Calibri" w:hAnsi="Calibri"/>
          <w:sz w:val="22"/>
          <w:szCs w:val="22"/>
        </w:rPr>
        <w:t xml:space="preserve"> und </w:t>
      </w:r>
      <w:r w:rsidRPr="003242DB">
        <w:rPr>
          <w:rFonts w:ascii="Calibri" w:hAnsi="Calibri"/>
          <w:i/>
          <w:iCs/>
          <w:sz w:val="22"/>
          <w:szCs w:val="22"/>
        </w:rPr>
        <w:t>C</w:t>
      </w:r>
      <w:r w:rsidRPr="003242DB">
        <w:rPr>
          <w:rFonts w:ascii="Calibri" w:hAnsi="Calibri"/>
          <w:sz w:val="22"/>
          <w:szCs w:val="22"/>
        </w:rPr>
        <w:t>.</w:t>
      </w:r>
    </w:p>
    <w:p w:rsidR="00416EBE" w:rsidRPr="003242DB" w:rsidRDefault="00416EBE">
      <w:pPr>
        <w:numPr>
          <w:ilvl w:val="0"/>
          <w:numId w:val="9"/>
        </w:numPr>
        <w:rPr>
          <w:rFonts w:ascii="Calibri" w:hAnsi="Calibri"/>
          <w:sz w:val="22"/>
          <w:szCs w:val="22"/>
        </w:rPr>
      </w:pPr>
      <w:r w:rsidRPr="003242DB">
        <w:rPr>
          <w:rFonts w:ascii="Calibri" w:hAnsi="Calibri"/>
          <w:sz w:val="22"/>
          <w:szCs w:val="22"/>
        </w:rPr>
        <w:t xml:space="preserve">Der Winkel </w:t>
      </w:r>
      <w:r w:rsidRPr="003242DB">
        <w:rPr>
          <w:rFonts w:ascii="Calibri" w:hAnsi="Calibri"/>
          <w:i/>
          <w:iCs/>
          <w:sz w:val="22"/>
          <w:szCs w:val="22"/>
        </w:rPr>
        <w:t>FAC</w:t>
      </w:r>
      <w:r w:rsidRPr="003242DB">
        <w:rPr>
          <w:rFonts w:ascii="Calibri" w:hAnsi="Calibri"/>
          <w:sz w:val="22"/>
          <w:szCs w:val="22"/>
        </w:rPr>
        <w:t xml:space="preserve"> ist um 30° größer als der Winkel </w:t>
      </w:r>
      <w:r w:rsidRPr="003242DB">
        <w:rPr>
          <w:rFonts w:ascii="Calibri" w:hAnsi="Calibri"/>
          <w:i/>
          <w:iCs/>
          <w:sz w:val="22"/>
          <w:szCs w:val="22"/>
        </w:rPr>
        <w:t>BAF</w:t>
      </w:r>
      <w:r w:rsidRPr="003242DB">
        <w:rPr>
          <w:rFonts w:ascii="Calibri" w:hAnsi="Calibri"/>
          <w:sz w:val="22"/>
          <w:szCs w:val="22"/>
        </w:rPr>
        <w:t xml:space="preserve">. </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Stelle das Dreieck durch eine Skizze dar.</w:t>
      </w:r>
    </w:p>
    <w:p w:rsidR="00416EBE" w:rsidRPr="003242DB" w:rsidRDefault="00416EBE">
      <w:pPr>
        <w:rPr>
          <w:rFonts w:ascii="Calibri" w:hAnsi="Calibri"/>
          <w:sz w:val="22"/>
          <w:szCs w:val="22"/>
        </w:rPr>
      </w:pPr>
      <w:r w:rsidRPr="003242DB">
        <w:rPr>
          <w:rFonts w:ascii="Calibri" w:hAnsi="Calibri"/>
          <w:sz w:val="22"/>
          <w:szCs w:val="22"/>
        </w:rPr>
        <w:t xml:space="preserve">Bestimme die Größe der Winkel </w:t>
      </w:r>
      <w:r w:rsidRPr="003242DB">
        <w:rPr>
          <w:rFonts w:ascii="Symbol" w:hAnsi="Symbol"/>
          <w:i/>
          <w:iCs/>
          <w:sz w:val="22"/>
          <w:szCs w:val="22"/>
        </w:rPr>
        <w:t></w:t>
      </w:r>
      <w:r w:rsidRPr="003242DB">
        <w:rPr>
          <w:rFonts w:ascii="Symbol" w:hAnsi="Symbol"/>
          <w:i/>
          <w:iCs/>
          <w:sz w:val="22"/>
          <w:szCs w:val="22"/>
        </w:rPr>
        <w:t></w:t>
      </w:r>
      <w:r w:rsidRPr="003242DB">
        <w:rPr>
          <w:rFonts w:ascii="Symbol" w:hAnsi="Symbol"/>
          <w:i/>
          <w:iCs/>
          <w:sz w:val="22"/>
          <w:szCs w:val="22"/>
        </w:rPr>
        <w:t></w:t>
      </w:r>
      <w:r w:rsidRPr="003242DB">
        <w:rPr>
          <w:rFonts w:ascii="Symbol" w:hAnsi="Symbol"/>
          <w:i/>
          <w:iCs/>
          <w:sz w:val="22"/>
          <w:szCs w:val="22"/>
        </w:rPr>
        <w:t></w:t>
      </w:r>
      <w:r w:rsidRPr="003242DB">
        <w:rPr>
          <w:rFonts w:ascii="Calibri" w:hAnsi="Calibri"/>
          <w:sz w:val="22"/>
          <w:szCs w:val="22"/>
        </w:rPr>
        <w:t xml:space="preserve"> und </w:t>
      </w:r>
      <w:r w:rsidRPr="003242DB">
        <w:rPr>
          <w:rFonts w:ascii="Symbol" w:hAnsi="Symbol"/>
          <w:i/>
          <w:iCs/>
          <w:sz w:val="22"/>
          <w:szCs w:val="22"/>
        </w:rPr>
        <w:t></w:t>
      </w:r>
      <w:r w:rsidRPr="003242DB">
        <w:rPr>
          <w:rFonts w:ascii="Calibri" w:hAnsi="Calibri"/>
          <w:sz w:val="22"/>
          <w:szCs w:val="22"/>
        </w:rPr>
        <w: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3242DB" w:rsidRPr="003242DB" w:rsidRDefault="003242DB">
      <w:pPr>
        <w:rPr>
          <w:rFonts w:ascii="Calibri" w:hAnsi="Calibri"/>
          <w:b/>
          <w:bCs/>
          <w:sz w:val="22"/>
          <w:szCs w:val="22"/>
        </w:rPr>
      </w:pPr>
      <w:r>
        <w:rPr>
          <w:rFonts w:ascii="Calibri" w:hAnsi="Calibri"/>
          <w:noProof/>
          <w:sz w:val="24"/>
        </w:rPr>
        <w:drawing>
          <wp:anchor distT="0" distB="0" distL="114300" distR="114300" simplePos="0" relativeHeight="251658752" behindDoc="0" locked="0" layoutInCell="1" allowOverlap="1" wp14:anchorId="0D82DB50" wp14:editId="70244C6C">
            <wp:simplePos x="0" y="0"/>
            <wp:positionH relativeFrom="column">
              <wp:posOffset>3651885</wp:posOffset>
            </wp:positionH>
            <wp:positionV relativeFrom="paragraph">
              <wp:posOffset>43180</wp:posOffset>
            </wp:positionV>
            <wp:extent cx="2216785" cy="2573655"/>
            <wp:effectExtent l="0" t="0" r="0" b="0"/>
            <wp:wrapSquare wrapText="bothSides"/>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16785" cy="2573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EBE" w:rsidRDefault="00416EBE">
      <w:pPr>
        <w:rPr>
          <w:rFonts w:ascii="Calibri" w:hAnsi="Calibri"/>
          <w:b/>
          <w:bCs/>
          <w:sz w:val="28"/>
        </w:rPr>
      </w:pPr>
      <w:r>
        <w:rPr>
          <w:rFonts w:ascii="Calibri" w:hAnsi="Calibri"/>
          <w:b/>
          <w:bCs/>
          <w:sz w:val="28"/>
        </w:rPr>
        <w:t>Lösungsvorschlag:</w:t>
      </w:r>
    </w:p>
    <w:p w:rsidR="00416EBE" w:rsidRDefault="00416EBE">
      <w:pPr>
        <w:rPr>
          <w:rFonts w:ascii="Calibri" w:hAnsi="Calibri"/>
          <w:sz w:val="24"/>
        </w:rPr>
      </w:pPr>
    </w:p>
    <w:p w:rsidR="00416EBE" w:rsidRDefault="00416EBE">
      <w:pPr>
        <w:rPr>
          <w:rFonts w:ascii="Calibri" w:hAnsi="Calibri"/>
          <w:sz w:val="24"/>
        </w:rPr>
      </w:pPr>
    </w:p>
    <w:p w:rsidR="00416EBE" w:rsidRDefault="00416EBE">
      <w:pPr>
        <w:rPr>
          <w:rFonts w:ascii="Calibri" w:hAnsi="Calibri"/>
          <w:sz w:val="24"/>
        </w:rPr>
      </w:pPr>
      <w:r>
        <w:rPr>
          <w:rFonts w:ascii="Calibri" w:hAnsi="Calibri"/>
          <w:sz w:val="24"/>
        </w:rPr>
        <w:t xml:space="preserve">Wenn der Winkel im Teildreieck </w:t>
      </w:r>
      <w:r>
        <w:rPr>
          <w:rFonts w:ascii="Calibri" w:hAnsi="Calibri"/>
          <w:i/>
          <w:iCs/>
          <w:sz w:val="24"/>
        </w:rPr>
        <w:t>ABF</w:t>
      </w:r>
      <w:r>
        <w:rPr>
          <w:rFonts w:ascii="Calibri" w:hAnsi="Calibri"/>
          <w:sz w:val="24"/>
        </w:rPr>
        <w:t xml:space="preserve"> bei </w:t>
      </w:r>
      <w:r>
        <w:rPr>
          <w:rFonts w:ascii="Calibri" w:hAnsi="Calibri"/>
          <w:i/>
          <w:iCs/>
          <w:sz w:val="24"/>
        </w:rPr>
        <w:t>A</w:t>
      </w:r>
      <w:r>
        <w:rPr>
          <w:rFonts w:ascii="Calibri" w:hAnsi="Calibri"/>
          <w:sz w:val="24"/>
        </w:rPr>
        <w:t xml:space="preserve"> mit </w:t>
      </w:r>
      <w:r>
        <w:rPr>
          <w:rFonts w:ascii="Symbol" w:hAnsi="Symbol"/>
          <w:i/>
          <w:iCs/>
          <w:sz w:val="24"/>
        </w:rPr>
        <w:t></w:t>
      </w:r>
      <w:r>
        <w:rPr>
          <w:rFonts w:ascii="Calibri" w:hAnsi="Calibri"/>
          <w:sz w:val="24"/>
        </w:rPr>
        <w:t xml:space="preserve"> bezeichnet wird, hat der Winkel bei </w:t>
      </w:r>
      <w:r>
        <w:rPr>
          <w:rFonts w:ascii="Calibri" w:hAnsi="Calibri"/>
          <w:i/>
          <w:iCs/>
          <w:sz w:val="24"/>
        </w:rPr>
        <w:t>A</w:t>
      </w:r>
      <w:r>
        <w:rPr>
          <w:rFonts w:ascii="Calibri" w:hAnsi="Calibri"/>
          <w:sz w:val="24"/>
        </w:rPr>
        <w:t xml:space="preserve"> im Teildreieck </w:t>
      </w:r>
      <w:r>
        <w:rPr>
          <w:rFonts w:ascii="Calibri" w:hAnsi="Calibri"/>
          <w:i/>
          <w:iCs/>
          <w:sz w:val="24"/>
        </w:rPr>
        <w:t>AFC</w:t>
      </w:r>
      <w:r>
        <w:rPr>
          <w:rFonts w:ascii="Calibri" w:hAnsi="Calibri"/>
          <w:sz w:val="24"/>
        </w:rPr>
        <w:t xml:space="preserve"> die </w:t>
      </w:r>
      <w:proofErr w:type="gramStart"/>
      <w:r>
        <w:rPr>
          <w:rFonts w:ascii="Calibri" w:hAnsi="Calibri"/>
          <w:sz w:val="24"/>
        </w:rPr>
        <w:t xml:space="preserve">Größe </w:t>
      </w:r>
      <w:proofErr w:type="gramEnd"/>
      <w:r>
        <w:rPr>
          <w:rFonts w:ascii="Calibri" w:hAnsi="Calibri"/>
          <w:position w:val="-6"/>
          <w:sz w:val="24"/>
        </w:rPr>
        <w:object w:dxaOrig="780" w:dyaOrig="279">
          <v:shape id="_x0000_i1029" type="#_x0000_t75" style="width:39pt;height:14.25pt" o:ole="">
            <v:imagedata r:id="rId20" o:title=""/>
          </v:shape>
          <o:OLEObject Type="Embed" ProgID="Equation.3" ShapeID="_x0000_i1029" DrawAspect="Content" ObjectID="_1436602273" r:id="rId21"/>
        </w:object>
      </w:r>
      <w:r>
        <w:rPr>
          <w:rFonts w:ascii="Calibri" w:hAnsi="Calibri"/>
          <w:sz w:val="24"/>
        </w:rPr>
        <w:t xml:space="preserve">. Damit </w:t>
      </w:r>
      <w:proofErr w:type="gramStart"/>
      <w:r>
        <w:rPr>
          <w:rFonts w:ascii="Calibri" w:hAnsi="Calibri"/>
          <w:sz w:val="24"/>
        </w:rPr>
        <w:t xml:space="preserve">ist </w:t>
      </w:r>
      <w:proofErr w:type="gramEnd"/>
      <w:r>
        <w:rPr>
          <w:rFonts w:ascii="Calibri" w:hAnsi="Calibri"/>
          <w:position w:val="-10"/>
          <w:sz w:val="24"/>
        </w:rPr>
        <w:object w:dxaOrig="180" w:dyaOrig="340">
          <v:shape id="_x0000_i1030" type="#_x0000_t75" style="width:9pt;height:17.25pt" o:ole="">
            <v:imagedata r:id="rId22" o:title=""/>
          </v:shape>
          <o:OLEObject Type="Embed" ProgID="Equation.3" ShapeID="_x0000_i1030" DrawAspect="Content" ObjectID="_1436602274" r:id="rId23"/>
        </w:object>
      </w:r>
      <w:r>
        <w:rPr>
          <w:rFonts w:ascii="Calibri" w:hAnsi="Calibri"/>
          <w:position w:val="-6"/>
          <w:sz w:val="24"/>
        </w:rPr>
        <w:object w:dxaOrig="1440" w:dyaOrig="279">
          <v:shape id="_x0000_i1031" type="#_x0000_t75" style="width:1in;height:14.25pt" o:ole="">
            <v:imagedata r:id="rId24" o:title=""/>
          </v:shape>
          <o:OLEObject Type="Embed" ProgID="Equation.3" ShapeID="_x0000_i1031" DrawAspect="Content" ObjectID="_1436602275" r:id="rId25"/>
        </w:object>
      </w:r>
      <w:r>
        <w:rPr>
          <w:rFonts w:ascii="Calibri" w:hAnsi="Calibri"/>
          <w:sz w:val="24"/>
        </w:rPr>
        <w:t xml:space="preserve">. </w:t>
      </w:r>
    </w:p>
    <w:p w:rsidR="00416EBE" w:rsidRDefault="00416EBE">
      <w:pPr>
        <w:rPr>
          <w:rFonts w:ascii="Calibri" w:hAnsi="Calibri"/>
          <w:sz w:val="24"/>
        </w:rPr>
      </w:pPr>
      <w:r>
        <w:rPr>
          <w:rFonts w:ascii="Calibri" w:hAnsi="Calibri"/>
          <w:sz w:val="24"/>
        </w:rPr>
        <w:t xml:space="preserve">Wegen der </w:t>
      </w:r>
      <w:proofErr w:type="spellStart"/>
      <w:r>
        <w:rPr>
          <w:rFonts w:ascii="Calibri" w:hAnsi="Calibri"/>
          <w:sz w:val="24"/>
        </w:rPr>
        <w:t>Gleichschenkligkeit</w:t>
      </w:r>
      <w:proofErr w:type="spellEnd"/>
      <w:r>
        <w:rPr>
          <w:rFonts w:ascii="Calibri" w:hAnsi="Calibri"/>
          <w:sz w:val="24"/>
        </w:rPr>
        <w:t xml:space="preserve"> des Ausgangsdreieckes </w:t>
      </w:r>
      <w:proofErr w:type="gramStart"/>
      <w:r>
        <w:rPr>
          <w:rFonts w:ascii="Calibri" w:hAnsi="Calibri"/>
          <w:sz w:val="24"/>
        </w:rPr>
        <w:t xml:space="preserve">ist </w:t>
      </w:r>
      <w:proofErr w:type="gramEnd"/>
      <w:r>
        <w:rPr>
          <w:rFonts w:ascii="Calibri" w:hAnsi="Calibri"/>
          <w:position w:val="-10"/>
          <w:sz w:val="24"/>
        </w:rPr>
        <w:object w:dxaOrig="1860" w:dyaOrig="320">
          <v:shape id="_x0000_i1032" type="#_x0000_t75" style="width:93pt;height:15.75pt" o:ole="">
            <v:imagedata r:id="rId26" o:title=""/>
          </v:shape>
          <o:OLEObject Type="Embed" ProgID="Equation.3" ShapeID="_x0000_i1032" DrawAspect="Content" ObjectID="_1436602276" r:id="rId27"/>
        </w:object>
      </w:r>
      <w:r>
        <w:rPr>
          <w:rFonts w:ascii="Calibri" w:hAnsi="Calibri"/>
          <w:sz w:val="24"/>
        </w:rPr>
        <w:t>.</w:t>
      </w:r>
    </w:p>
    <w:p w:rsidR="00416EBE" w:rsidRDefault="00416EBE">
      <w:pPr>
        <w:rPr>
          <w:rFonts w:ascii="Calibri" w:hAnsi="Calibri"/>
          <w:sz w:val="24"/>
        </w:rPr>
      </w:pPr>
      <w:r>
        <w:rPr>
          <w:rFonts w:ascii="Calibri" w:hAnsi="Calibri"/>
          <w:sz w:val="24"/>
        </w:rPr>
        <w:t xml:space="preserve">Betrachtet wird die Winkelsumme im Teildreieck ABF: </w:t>
      </w:r>
      <w:r>
        <w:rPr>
          <w:rFonts w:ascii="Calibri" w:hAnsi="Calibri"/>
          <w:position w:val="-10"/>
          <w:sz w:val="24"/>
        </w:rPr>
        <w:object w:dxaOrig="2799" w:dyaOrig="320">
          <v:shape id="_x0000_i1033" type="#_x0000_t75" style="width:140.25pt;height:15.75pt" o:ole="">
            <v:imagedata r:id="rId28" o:title=""/>
          </v:shape>
          <o:OLEObject Type="Embed" ProgID="Equation.3" ShapeID="_x0000_i1033" DrawAspect="Content" ObjectID="_1436602277" r:id="rId29"/>
        </w:object>
      </w:r>
      <w:r>
        <w:rPr>
          <w:rFonts w:ascii="Calibri" w:hAnsi="Calibri"/>
          <w:sz w:val="24"/>
        </w:rPr>
        <w:t xml:space="preserve">, </w:t>
      </w:r>
      <w:proofErr w:type="gramStart"/>
      <w:r>
        <w:rPr>
          <w:rFonts w:ascii="Calibri" w:hAnsi="Calibri"/>
          <w:sz w:val="24"/>
        </w:rPr>
        <w:t xml:space="preserve">also </w:t>
      </w:r>
      <w:proofErr w:type="gramEnd"/>
      <w:r>
        <w:rPr>
          <w:rFonts w:ascii="Calibri" w:hAnsi="Calibri"/>
          <w:position w:val="-6"/>
          <w:sz w:val="24"/>
        </w:rPr>
        <w:object w:dxaOrig="800" w:dyaOrig="279">
          <v:shape id="_x0000_i1034" type="#_x0000_t75" style="width:39.75pt;height:14.25pt" o:ole="">
            <v:imagedata r:id="rId30" o:title=""/>
          </v:shape>
          <o:OLEObject Type="Embed" ProgID="Equation.3" ShapeID="_x0000_i1034" DrawAspect="Content" ObjectID="_1436602278" r:id="rId31"/>
        </w:object>
      </w:r>
      <w:r>
        <w:rPr>
          <w:rFonts w:ascii="Calibri" w:hAnsi="Calibri"/>
          <w:sz w:val="24"/>
        </w:rPr>
        <w:t>.</w:t>
      </w:r>
    </w:p>
    <w:p w:rsidR="00416EBE" w:rsidRDefault="00416EBE">
      <w:pPr>
        <w:rPr>
          <w:rFonts w:ascii="Calibri" w:hAnsi="Calibri"/>
          <w:sz w:val="24"/>
        </w:rPr>
      </w:pPr>
      <w:r>
        <w:rPr>
          <w:rFonts w:ascii="Calibri" w:hAnsi="Calibri"/>
          <w:sz w:val="24"/>
        </w:rPr>
        <w:t xml:space="preserve">Wegen der </w:t>
      </w:r>
      <w:proofErr w:type="spellStart"/>
      <w:r>
        <w:rPr>
          <w:rFonts w:ascii="Calibri" w:hAnsi="Calibri"/>
          <w:sz w:val="24"/>
        </w:rPr>
        <w:t>Gleichschenkligkeit</w:t>
      </w:r>
      <w:proofErr w:type="spellEnd"/>
      <w:r>
        <w:rPr>
          <w:rFonts w:ascii="Calibri" w:hAnsi="Calibri"/>
          <w:sz w:val="24"/>
        </w:rPr>
        <w:t xml:space="preserve"> ist </w:t>
      </w:r>
      <w:r>
        <w:rPr>
          <w:rFonts w:ascii="Calibri" w:hAnsi="Calibri"/>
          <w:position w:val="-10"/>
          <w:sz w:val="24"/>
        </w:rPr>
        <w:object w:dxaOrig="1240" w:dyaOrig="320">
          <v:shape id="_x0000_i1035" type="#_x0000_t75" style="width:62.25pt;height:15.75pt" o:ole="">
            <v:imagedata r:id="rId32" o:title=""/>
          </v:shape>
          <o:OLEObject Type="Embed" ProgID="Equation.3" ShapeID="_x0000_i1035" DrawAspect="Content" ObjectID="_1436602279" r:id="rId33"/>
        </w:object>
      </w:r>
      <w:r>
        <w:rPr>
          <w:rFonts w:ascii="Calibri" w:hAnsi="Calibri"/>
          <w:sz w:val="24"/>
        </w:rPr>
        <w:t xml:space="preserve"> und wegen der Winkelsumme im </w:t>
      </w:r>
      <w:proofErr w:type="gramStart"/>
      <w:r>
        <w:rPr>
          <w:rFonts w:ascii="Calibri" w:hAnsi="Calibri"/>
          <w:sz w:val="24"/>
        </w:rPr>
        <w:t xml:space="preserve">Ausgangsdreieck </w:t>
      </w:r>
      <w:proofErr w:type="gramEnd"/>
      <w:r>
        <w:rPr>
          <w:rFonts w:ascii="Calibri" w:hAnsi="Calibri"/>
          <w:position w:val="-10"/>
          <w:sz w:val="24"/>
        </w:rPr>
        <w:object w:dxaOrig="800" w:dyaOrig="320">
          <v:shape id="_x0000_i1036" type="#_x0000_t75" style="width:39.75pt;height:15.75pt" o:ole="">
            <v:imagedata r:id="rId34" o:title=""/>
          </v:shape>
          <o:OLEObject Type="Embed" ProgID="Equation.3" ShapeID="_x0000_i1036" DrawAspect="Content" ObjectID="_1436602280" r:id="rId35"/>
        </w:object>
      </w:r>
      <w:r>
        <w:rPr>
          <w:rFonts w:ascii="Calibri" w:hAnsi="Calibri"/>
          <w:sz w:val="24"/>
        </w:rPr>
        <w:t>.</w:t>
      </w:r>
    </w:p>
    <w:p w:rsidR="00416EBE" w:rsidRDefault="00416EBE">
      <w:pPr>
        <w:rPr>
          <w:rFonts w:ascii="Calibri" w:hAnsi="Calibri"/>
          <w:b/>
          <w:bCs/>
          <w:sz w:val="28"/>
        </w:rPr>
      </w:pPr>
      <w:r>
        <w:rPr>
          <w:rFonts w:ascii="Calibri" w:hAnsi="Calibri"/>
          <w:b/>
          <w:bCs/>
          <w:sz w:val="28"/>
        </w:rPr>
        <w:lastRenderedPageBreak/>
        <w:t>Anmerkungen zur Aufgabe und  zum Einsatz:</w:t>
      </w:r>
    </w:p>
    <w:p w:rsidR="00416EBE" w:rsidRPr="003242DB" w:rsidRDefault="00416EBE">
      <w:pPr>
        <w:rPr>
          <w:rFonts w:ascii="Calibri" w:hAnsi="Calibri"/>
          <w:b/>
          <w:bCs/>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Als Hilfe steht die </w:t>
      </w:r>
      <w:proofErr w:type="spellStart"/>
      <w:r w:rsidRPr="003242DB">
        <w:rPr>
          <w:rFonts w:ascii="Calibri" w:hAnsi="Calibri"/>
          <w:sz w:val="22"/>
          <w:szCs w:val="22"/>
        </w:rPr>
        <w:t>DynaGeo</w:t>
      </w:r>
      <w:proofErr w:type="spellEnd"/>
      <w:r w:rsidRPr="003242DB">
        <w:rPr>
          <w:rFonts w:ascii="Calibri" w:hAnsi="Calibri"/>
          <w:sz w:val="22"/>
          <w:szCs w:val="22"/>
        </w:rPr>
        <w:t xml:space="preserve">-Datei </w:t>
      </w:r>
      <w:r w:rsidR="0007151D">
        <w:rPr>
          <w:rFonts w:ascii="Calibri" w:hAnsi="Calibri"/>
          <w:sz w:val="22"/>
          <w:szCs w:val="22"/>
        </w:rPr>
        <w:t>„</w:t>
      </w:r>
      <w:hyperlink r:id="rId36" w:history="1">
        <w:r w:rsidRPr="0007151D">
          <w:rPr>
            <w:rStyle w:val="Hyperlink"/>
            <w:rFonts w:ascii="Calibri" w:hAnsi="Calibri"/>
            <w:sz w:val="22"/>
            <w:szCs w:val="22"/>
          </w:rPr>
          <w:t>490723_S.geo</w:t>
        </w:r>
      </w:hyperlink>
      <w:r w:rsidR="0007151D">
        <w:rPr>
          <w:rFonts w:ascii="Calibri" w:hAnsi="Calibri"/>
          <w:sz w:val="22"/>
          <w:szCs w:val="22"/>
        </w:rPr>
        <w:t>“</w:t>
      </w:r>
      <w:r w:rsidRPr="003242DB">
        <w:rPr>
          <w:rFonts w:ascii="Calibri" w:hAnsi="Calibri"/>
          <w:sz w:val="22"/>
          <w:szCs w:val="22"/>
        </w:rPr>
        <w:t xml:space="preserve"> zur Verfügung. Mit Hilfe dieser Datei können die Schülerinnen  und Schüler die einzelnen Winkelgrößen untersuchen. Anschließend sind die Beobachtungen durch geometrische Sätze zu begründen. Die Schülerinnen und Schüler sollten in jedem Fall zunächst die Lösung ohne die Hilfedatei versuchen. Dabei ist eine Diskussion in Kleingruppen empfehlenswert.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Ergänzungen der Aufgabe:</w:t>
      </w:r>
    </w:p>
    <w:p w:rsidR="00416EBE" w:rsidRPr="003242DB" w:rsidRDefault="00416EBE">
      <w:pPr>
        <w:rPr>
          <w:rFonts w:ascii="Calibri" w:hAnsi="Calibri"/>
          <w:sz w:val="22"/>
          <w:szCs w:val="22"/>
        </w:rPr>
      </w:pPr>
    </w:p>
    <w:p w:rsidR="00416EBE" w:rsidRPr="003242DB" w:rsidRDefault="00416EBE">
      <w:pPr>
        <w:pStyle w:val="Textkrper"/>
        <w:rPr>
          <w:rFonts w:ascii="Calibri" w:hAnsi="Calibri"/>
          <w:sz w:val="22"/>
          <w:szCs w:val="22"/>
        </w:rPr>
      </w:pPr>
      <w:r w:rsidRPr="003242DB">
        <w:rPr>
          <w:rFonts w:ascii="Calibri" w:hAnsi="Calibri"/>
          <w:sz w:val="22"/>
          <w:szCs w:val="22"/>
        </w:rPr>
        <w:t xml:space="preserve">Der vorgegebene Wert 30° kann variiert werden. </w:t>
      </w:r>
    </w:p>
    <w:p w:rsidR="00416EBE" w:rsidRPr="003242DB" w:rsidRDefault="00416EBE">
      <w:pPr>
        <w:rPr>
          <w:rFonts w:ascii="Calibri" w:hAnsi="Calibri"/>
          <w:sz w:val="22"/>
          <w:szCs w:val="22"/>
        </w:rPr>
      </w:pPr>
      <w:r w:rsidRPr="003242DB">
        <w:rPr>
          <w:rFonts w:ascii="Calibri" w:hAnsi="Calibri"/>
          <w:sz w:val="22"/>
          <w:szCs w:val="22"/>
        </w:rPr>
        <w:t xml:space="preserve">Es kann untersucht werden, welche Werte als Summand zu </w:t>
      </w:r>
      <w:r w:rsidRPr="003242DB">
        <w:rPr>
          <w:rFonts w:ascii="Symbol" w:hAnsi="Symbol"/>
          <w:i/>
          <w:iCs/>
          <w:sz w:val="22"/>
          <w:szCs w:val="22"/>
        </w:rPr>
        <w:t></w:t>
      </w:r>
      <w:r w:rsidRPr="003242DB">
        <w:rPr>
          <w:rFonts w:ascii="Calibri" w:hAnsi="Calibri"/>
          <w:sz w:val="22"/>
          <w:szCs w:val="22"/>
        </w:rPr>
        <w:t xml:space="preserve"> überhaupt möglich sind. </w:t>
      </w:r>
    </w:p>
    <w:p w:rsidR="001C5217" w:rsidRDefault="001C5217">
      <w:pPr>
        <w:rPr>
          <w:rFonts w:ascii="Calibri" w:hAnsi="Calibri"/>
          <w:sz w:val="22"/>
          <w:szCs w:val="22"/>
        </w:rPr>
      </w:pPr>
      <w:r w:rsidRPr="003242DB">
        <w:rPr>
          <w:rFonts w:ascii="Calibri" w:hAnsi="Calibri"/>
          <w:sz w:val="22"/>
          <w:szCs w:val="22"/>
        </w:rPr>
        <w:t xml:space="preserve">Die Notwendigkeit der Bedingung über die Lage von </w:t>
      </w:r>
      <w:r w:rsidRPr="003242DB">
        <w:rPr>
          <w:rFonts w:ascii="Calibri" w:hAnsi="Calibri"/>
          <w:i/>
          <w:sz w:val="22"/>
          <w:szCs w:val="22"/>
        </w:rPr>
        <w:t>F</w:t>
      </w:r>
      <w:r w:rsidRPr="003242DB">
        <w:rPr>
          <w:rFonts w:ascii="Calibri" w:hAnsi="Calibri"/>
          <w:sz w:val="22"/>
          <w:szCs w:val="22"/>
        </w:rPr>
        <w:t xml:space="preserve"> zwischen </w:t>
      </w:r>
      <w:r w:rsidRPr="003242DB">
        <w:rPr>
          <w:rFonts w:ascii="Calibri" w:hAnsi="Calibri"/>
          <w:i/>
          <w:sz w:val="22"/>
          <w:szCs w:val="22"/>
        </w:rPr>
        <w:t>B</w:t>
      </w:r>
      <w:r w:rsidRPr="003242DB">
        <w:rPr>
          <w:rFonts w:ascii="Calibri" w:hAnsi="Calibri"/>
          <w:sz w:val="22"/>
          <w:szCs w:val="22"/>
        </w:rPr>
        <w:t xml:space="preserve"> und </w:t>
      </w:r>
      <w:r w:rsidRPr="003242DB">
        <w:rPr>
          <w:rFonts w:ascii="Calibri" w:hAnsi="Calibri"/>
          <w:i/>
          <w:sz w:val="22"/>
          <w:szCs w:val="22"/>
        </w:rPr>
        <w:t>C</w:t>
      </w:r>
      <w:r w:rsidRPr="003242DB">
        <w:rPr>
          <w:rFonts w:ascii="Calibri" w:hAnsi="Calibri"/>
          <w:sz w:val="22"/>
          <w:szCs w:val="22"/>
        </w:rPr>
        <w:t xml:space="preserve"> kann diskutiert werden.</w:t>
      </w:r>
    </w:p>
    <w:p w:rsidR="003242DB" w:rsidRDefault="003242DB">
      <w:pPr>
        <w:rPr>
          <w:rFonts w:ascii="Calibri" w:hAnsi="Calibri"/>
          <w:sz w:val="22"/>
          <w:szCs w:val="22"/>
        </w:rPr>
      </w:pPr>
    </w:p>
    <w:p w:rsidR="003242DB" w:rsidRPr="003242DB" w:rsidRDefault="003242DB">
      <w:pPr>
        <w:rPr>
          <w:rFonts w:ascii="Calibri" w:hAnsi="Calibri"/>
          <w:sz w:val="22"/>
          <w:szCs w:val="22"/>
        </w:rPr>
      </w:pPr>
    </w:p>
    <w:p w:rsidR="003242DB" w:rsidRPr="003242DB" w:rsidRDefault="003242DB">
      <w:pPr>
        <w:pStyle w:val="berschrift3"/>
        <w:rPr>
          <w:sz w:val="22"/>
          <w:szCs w:val="22"/>
        </w:rPr>
      </w:pPr>
    </w:p>
    <w:p w:rsidR="00416EBE" w:rsidRDefault="00416EBE">
      <w:pPr>
        <w:pStyle w:val="berschrift3"/>
      </w:pPr>
      <w:proofErr w:type="spellStart"/>
      <w:r>
        <w:t>Olympiadeaufgabe</w:t>
      </w:r>
      <w:proofErr w:type="spellEnd"/>
      <w:r>
        <w:t xml:space="preserve"> 490732</w:t>
      </w:r>
    </w:p>
    <w:p w:rsidR="00416EBE" w:rsidRDefault="00416EBE">
      <w:pPr>
        <w:rPr>
          <w:rFonts w:ascii="Calibri" w:hAnsi="Calibri"/>
          <w:sz w:val="24"/>
        </w:rPr>
      </w:pPr>
    </w:p>
    <w:p w:rsidR="003242DB" w:rsidRDefault="003242DB">
      <w:pPr>
        <w:rPr>
          <w:rFonts w:ascii="Calibri" w:hAnsi="Calibri"/>
          <w:sz w:val="24"/>
        </w:rPr>
      </w:pPr>
    </w:p>
    <w:p w:rsidR="00416EBE" w:rsidRDefault="00416EBE">
      <w:pPr>
        <w:rPr>
          <w:rFonts w:ascii="Calibri" w:hAnsi="Calibri"/>
          <w:b/>
          <w:bCs/>
          <w:sz w:val="28"/>
        </w:rPr>
      </w:pPr>
      <w:r>
        <w:rPr>
          <w:rFonts w:ascii="Calibri" w:hAnsi="Calibri"/>
          <w:b/>
          <w:bCs/>
          <w:sz w:val="28"/>
        </w:rPr>
        <w:t>Vorbemerkung für die Hand des Lehrers</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In dieser Aufgabe muss der Innenwinkelsatz in drei Dreiecken und in einem Viereck angewendet werden. Hier kommt es auf eine geeignet gewählte Reihenfolge an.</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w:t>
      </w:r>
      <w:r w:rsidR="007D4AB1">
        <w:rPr>
          <w:rFonts w:ascii="Calibri" w:hAnsi="Calibri"/>
          <w:b/>
          <w:bCs/>
          <w:sz w:val="28"/>
        </w:rPr>
        <w:t xml:space="preserve"> 3 (490732)</w:t>
      </w:r>
      <w:r>
        <w:rPr>
          <w:rFonts w:ascii="Calibri" w:hAnsi="Calibri"/>
          <w:b/>
          <w:bCs/>
          <w:sz w:val="28"/>
        </w:rPr>
        <w: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In einem Dreieck </w:t>
      </w:r>
      <w:r w:rsidRPr="003242DB">
        <w:rPr>
          <w:rFonts w:ascii="Calibri" w:hAnsi="Calibri"/>
          <w:i/>
          <w:iCs/>
          <w:sz w:val="22"/>
          <w:szCs w:val="22"/>
        </w:rPr>
        <w:t>ABC</w:t>
      </w:r>
      <w:r w:rsidRPr="003242DB">
        <w:rPr>
          <w:rFonts w:ascii="Calibri" w:hAnsi="Calibri"/>
          <w:sz w:val="22"/>
          <w:szCs w:val="22"/>
        </w:rPr>
        <w:t xml:space="preserve"> hat </w:t>
      </w:r>
      <w:r w:rsidRPr="003242DB">
        <w:rPr>
          <w:rFonts w:ascii="Symbol" w:hAnsi="Symbol"/>
          <w:i/>
          <w:iCs/>
          <w:sz w:val="22"/>
          <w:szCs w:val="22"/>
        </w:rPr>
        <w:t></w:t>
      </w:r>
      <w:r w:rsidRPr="003242DB">
        <w:rPr>
          <w:rFonts w:ascii="Calibri" w:hAnsi="Calibri"/>
          <w:sz w:val="22"/>
          <w:szCs w:val="22"/>
        </w:rPr>
        <w:t xml:space="preserve"> die Größe 50° und </w:t>
      </w:r>
      <w:r w:rsidRPr="003242DB">
        <w:rPr>
          <w:rFonts w:ascii="Symbol" w:hAnsi="Symbol"/>
          <w:i/>
          <w:iCs/>
          <w:sz w:val="22"/>
          <w:szCs w:val="22"/>
        </w:rPr>
        <w:t></w:t>
      </w:r>
      <w:r w:rsidRPr="003242DB">
        <w:rPr>
          <w:rFonts w:ascii="Calibri" w:hAnsi="Calibri"/>
          <w:sz w:val="22"/>
          <w:szCs w:val="22"/>
        </w:rPr>
        <w:t xml:space="preserve"> die Größe 70°. Die Winkelhalbierende von </w:t>
      </w:r>
      <w:r w:rsidRPr="003242DB">
        <w:rPr>
          <w:rFonts w:ascii="Symbol" w:hAnsi="Symbol"/>
          <w:i/>
          <w:iCs/>
          <w:sz w:val="22"/>
          <w:szCs w:val="22"/>
        </w:rPr>
        <w:t></w:t>
      </w:r>
      <w:r w:rsidRPr="003242DB">
        <w:rPr>
          <w:rFonts w:ascii="Calibri" w:hAnsi="Calibri"/>
          <w:sz w:val="22"/>
          <w:szCs w:val="22"/>
        </w:rPr>
        <w:t xml:space="preserve"> schneidet die Seite </w:t>
      </w:r>
      <w:r w:rsidRPr="003242DB">
        <w:rPr>
          <w:rFonts w:ascii="Calibri" w:hAnsi="Calibri"/>
          <w:i/>
          <w:iCs/>
          <w:sz w:val="22"/>
          <w:szCs w:val="22"/>
        </w:rPr>
        <w:t>BC</w:t>
      </w:r>
      <w:r w:rsidRPr="003242DB">
        <w:rPr>
          <w:rFonts w:ascii="Calibri" w:hAnsi="Calibri"/>
          <w:sz w:val="22"/>
          <w:szCs w:val="22"/>
        </w:rPr>
        <w:t xml:space="preserve"> im Punkt </w:t>
      </w:r>
      <w:r w:rsidRPr="003242DB">
        <w:rPr>
          <w:rFonts w:ascii="Calibri" w:hAnsi="Calibri"/>
          <w:i/>
          <w:iCs/>
          <w:sz w:val="22"/>
          <w:szCs w:val="22"/>
        </w:rPr>
        <w:t>D</w:t>
      </w:r>
      <w:r w:rsidRPr="003242DB">
        <w:rPr>
          <w:rFonts w:ascii="Calibri" w:hAnsi="Calibri"/>
          <w:sz w:val="22"/>
          <w:szCs w:val="22"/>
        </w:rPr>
        <w:t xml:space="preserve">, und die Winkelhalbierende von </w:t>
      </w:r>
      <w:r w:rsidRPr="003242DB">
        <w:rPr>
          <w:rFonts w:ascii="Symbol" w:hAnsi="Symbol"/>
          <w:i/>
          <w:iCs/>
          <w:sz w:val="22"/>
          <w:szCs w:val="22"/>
        </w:rPr>
        <w:t></w:t>
      </w:r>
      <w:r w:rsidRPr="003242DB">
        <w:rPr>
          <w:rFonts w:ascii="Calibri" w:hAnsi="Calibri"/>
          <w:sz w:val="22"/>
          <w:szCs w:val="22"/>
        </w:rPr>
        <w:t xml:space="preserve"> schneidet die Seite </w:t>
      </w:r>
      <w:r w:rsidRPr="003242DB">
        <w:rPr>
          <w:rFonts w:ascii="Calibri" w:hAnsi="Calibri"/>
          <w:i/>
          <w:iCs/>
          <w:sz w:val="22"/>
          <w:szCs w:val="22"/>
        </w:rPr>
        <w:t>AB</w:t>
      </w:r>
      <w:r w:rsidRPr="003242DB">
        <w:rPr>
          <w:rFonts w:ascii="Calibri" w:hAnsi="Calibri"/>
          <w:sz w:val="22"/>
          <w:szCs w:val="22"/>
        </w:rPr>
        <w:t xml:space="preserve"> im Punkt </w:t>
      </w:r>
      <w:r w:rsidRPr="003242DB">
        <w:rPr>
          <w:rFonts w:ascii="Calibri" w:hAnsi="Calibri"/>
          <w:i/>
          <w:iCs/>
          <w:sz w:val="22"/>
          <w:szCs w:val="22"/>
        </w:rPr>
        <w:t>E</w:t>
      </w:r>
      <w:r w:rsidRPr="003242DB">
        <w:rPr>
          <w:rFonts w:ascii="Calibri" w:hAnsi="Calibri"/>
          <w:sz w:val="22"/>
          <w:szCs w:val="22"/>
        </w:rPr>
        <w:t xml:space="preserve">. Der Schnittpunkt der beiden Winkelhalbierenden wird </w:t>
      </w:r>
      <w:r w:rsidRPr="003242DB">
        <w:rPr>
          <w:rFonts w:ascii="Calibri" w:hAnsi="Calibri"/>
          <w:i/>
          <w:iCs/>
          <w:sz w:val="22"/>
          <w:szCs w:val="22"/>
        </w:rPr>
        <w:t>F</w:t>
      </w:r>
      <w:r w:rsidRPr="003242DB">
        <w:rPr>
          <w:rFonts w:ascii="Calibri" w:hAnsi="Calibri"/>
          <w:sz w:val="22"/>
          <w:szCs w:val="22"/>
        </w:rPr>
        <w:t xml:space="preserve"> genannt.</w:t>
      </w:r>
    </w:p>
    <w:p w:rsidR="00416EBE" w:rsidRPr="003242DB" w:rsidRDefault="00416EBE">
      <w:pPr>
        <w:rPr>
          <w:rFonts w:ascii="Calibri" w:hAnsi="Calibri"/>
          <w:sz w:val="22"/>
          <w:szCs w:val="22"/>
        </w:rPr>
      </w:pPr>
      <w:r w:rsidRPr="003242DB">
        <w:rPr>
          <w:rFonts w:ascii="Calibri" w:hAnsi="Calibri"/>
          <w:sz w:val="22"/>
          <w:szCs w:val="22"/>
        </w:rPr>
        <w:t xml:space="preserve">Bestimme die Größen der Innenwinkel des Vierecks </w:t>
      </w:r>
      <w:r w:rsidRPr="003242DB">
        <w:rPr>
          <w:rFonts w:ascii="Calibri" w:hAnsi="Calibri"/>
          <w:i/>
          <w:iCs/>
          <w:sz w:val="22"/>
          <w:szCs w:val="22"/>
        </w:rPr>
        <w:t>EBDF</w:t>
      </w:r>
      <w:r w:rsidRPr="003242DB">
        <w:rPr>
          <w:rFonts w:ascii="Calibri" w:hAnsi="Calibri"/>
          <w:sz w:val="22"/>
          <w:szCs w:val="22"/>
        </w:rPr>
        <w: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3242DB">
      <w:pPr>
        <w:rPr>
          <w:rFonts w:ascii="Calibri" w:hAnsi="Calibri"/>
          <w:b/>
          <w:bCs/>
          <w:sz w:val="28"/>
        </w:rPr>
      </w:pPr>
      <w:r>
        <w:rPr>
          <w:rFonts w:ascii="Calibri" w:hAnsi="Calibri"/>
          <w:noProof/>
          <w:sz w:val="24"/>
        </w:rPr>
        <w:drawing>
          <wp:anchor distT="0" distB="0" distL="114300" distR="114300" simplePos="0" relativeHeight="251659776" behindDoc="0" locked="0" layoutInCell="1" allowOverlap="1" wp14:anchorId="2B9FD814" wp14:editId="2E314531">
            <wp:simplePos x="0" y="0"/>
            <wp:positionH relativeFrom="column">
              <wp:posOffset>3014345</wp:posOffset>
            </wp:positionH>
            <wp:positionV relativeFrom="paragraph">
              <wp:posOffset>147955</wp:posOffset>
            </wp:positionV>
            <wp:extent cx="2799715" cy="2628900"/>
            <wp:effectExtent l="0" t="0" r="0" b="0"/>
            <wp:wrapSquare wrapText="bothSides"/>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799715"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6EBE">
        <w:rPr>
          <w:rFonts w:ascii="Calibri" w:hAnsi="Calibri"/>
          <w:b/>
          <w:bCs/>
          <w:sz w:val="28"/>
        </w:rPr>
        <w:t>Lösung:</w:t>
      </w:r>
    </w:p>
    <w:p w:rsidR="00416EBE" w:rsidRDefault="00416EBE">
      <w:pPr>
        <w:rPr>
          <w:rFonts w:ascii="Calibri" w:hAnsi="Calibri"/>
          <w:sz w:val="24"/>
        </w:rPr>
      </w:pPr>
    </w:p>
    <w:p w:rsidR="00416EBE" w:rsidRDefault="00416EBE">
      <w:pPr>
        <w:rPr>
          <w:rFonts w:ascii="Calibri" w:hAnsi="Calibri"/>
          <w:sz w:val="24"/>
        </w:rPr>
      </w:pPr>
    </w:p>
    <w:p w:rsidR="00416EBE" w:rsidRPr="003242DB" w:rsidRDefault="00416EBE">
      <w:pPr>
        <w:rPr>
          <w:rFonts w:ascii="Calibri" w:hAnsi="Calibri"/>
          <w:sz w:val="22"/>
          <w:szCs w:val="22"/>
        </w:rPr>
      </w:pPr>
      <w:r w:rsidRPr="003242DB">
        <w:rPr>
          <w:rFonts w:ascii="Calibri" w:hAnsi="Calibri"/>
          <w:sz w:val="22"/>
          <w:szCs w:val="22"/>
        </w:rPr>
        <w:t xml:space="preserve">Im Dreieck </w:t>
      </w:r>
      <w:r w:rsidRPr="003242DB">
        <w:rPr>
          <w:rFonts w:ascii="Calibri" w:hAnsi="Calibri"/>
          <w:i/>
          <w:iCs/>
          <w:sz w:val="22"/>
          <w:szCs w:val="22"/>
        </w:rPr>
        <w:t>ABC</w:t>
      </w:r>
      <w:r w:rsidRPr="003242DB">
        <w:rPr>
          <w:rFonts w:ascii="Calibri" w:hAnsi="Calibri"/>
          <w:sz w:val="22"/>
          <w:szCs w:val="22"/>
        </w:rPr>
        <w:t xml:space="preserve"> </w:t>
      </w:r>
      <w:proofErr w:type="gramStart"/>
      <w:r w:rsidRPr="003242DB">
        <w:rPr>
          <w:rFonts w:ascii="Calibri" w:hAnsi="Calibri"/>
          <w:sz w:val="22"/>
          <w:szCs w:val="22"/>
        </w:rPr>
        <w:t xml:space="preserve">gilt </w:t>
      </w:r>
      <w:proofErr w:type="gramEnd"/>
      <w:r w:rsidR="00E67191" w:rsidRPr="003242DB">
        <w:rPr>
          <w:rFonts w:ascii="Calibri" w:hAnsi="Calibri"/>
          <w:position w:val="-10"/>
          <w:sz w:val="22"/>
          <w:szCs w:val="22"/>
        </w:rPr>
        <w:object w:dxaOrig="2200" w:dyaOrig="320">
          <v:shape id="_x0000_i1037" type="#_x0000_t75" style="width:110.25pt;height:15.75pt" o:ole="">
            <v:imagedata r:id="rId38" o:title=""/>
          </v:shape>
          <o:OLEObject Type="Embed" ProgID="Equation.3" ShapeID="_x0000_i1037" DrawAspect="Content" ObjectID="_1436602281" r:id="rId39"/>
        </w:object>
      </w:r>
      <w:r w:rsidRPr="003242DB">
        <w:rPr>
          <w:rFonts w:ascii="Calibri" w:hAnsi="Calibri"/>
          <w:sz w:val="22"/>
          <w:szCs w:val="22"/>
        </w:rPr>
        <w:t>.</w:t>
      </w:r>
    </w:p>
    <w:p w:rsidR="00416EBE" w:rsidRPr="003242DB" w:rsidRDefault="00416EBE">
      <w:pPr>
        <w:rPr>
          <w:rFonts w:ascii="Calibri" w:hAnsi="Calibri"/>
          <w:sz w:val="22"/>
          <w:szCs w:val="22"/>
        </w:rPr>
      </w:pPr>
      <w:r w:rsidRPr="003242DB">
        <w:rPr>
          <w:rFonts w:ascii="Calibri" w:hAnsi="Calibri"/>
          <w:sz w:val="22"/>
          <w:szCs w:val="22"/>
        </w:rPr>
        <w:t xml:space="preserve">Im Dreieck </w:t>
      </w:r>
      <w:r w:rsidRPr="003242DB">
        <w:rPr>
          <w:rFonts w:ascii="Calibri" w:hAnsi="Calibri"/>
          <w:i/>
          <w:iCs/>
          <w:sz w:val="22"/>
          <w:szCs w:val="22"/>
        </w:rPr>
        <w:t>ABD</w:t>
      </w:r>
      <w:r w:rsidRPr="003242DB">
        <w:rPr>
          <w:rFonts w:ascii="Calibri" w:hAnsi="Calibri"/>
          <w:sz w:val="22"/>
          <w:szCs w:val="22"/>
        </w:rPr>
        <w:t xml:space="preserve"> hat der Winkel bei </w:t>
      </w:r>
      <w:r w:rsidRPr="003242DB">
        <w:rPr>
          <w:rFonts w:ascii="Calibri" w:hAnsi="Calibri"/>
          <w:i/>
          <w:iCs/>
          <w:sz w:val="22"/>
          <w:szCs w:val="22"/>
        </w:rPr>
        <w:t>A</w:t>
      </w:r>
      <w:r w:rsidRPr="003242DB">
        <w:rPr>
          <w:rFonts w:ascii="Calibri" w:hAnsi="Calibri"/>
          <w:sz w:val="22"/>
          <w:szCs w:val="22"/>
        </w:rPr>
        <w:t xml:space="preserve"> die </w:t>
      </w:r>
      <w:proofErr w:type="gramStart"/>
      <w:r w:rsidRPr="003242DB">
        <w:rPr>
          <w:rFonts w:ascii="Calibri" w:hAnsi="Calibri"/>
          <w:sz w:val="22"/>
          <w:szCs w:val="22"/>
        </w:rPr>
        <w:t xml:space="preserve">Größe </w:t>
      </w:r>
      <w:proofErr w:type="gramEnd"/>
      <w:r w:rsidRPr="003242DB">
        <w:rPr>
          <w:rFonts w:ascii="Calibri" w:hAnsi="Calibri"/>
          <w:position w:val="-24"/>
          <w:sz w:val="22"/>
          <w:szCs w:val="22"/>
        </w:rPr>
        <w:object w:dxaOrig="859" w:dyaOrig="620">
          <v:shape id="_x0000_i1038" type="#_x0000_t75" style="width:42.75pt;height:30.75pt" o:ole="">
            <v:imagedata r:id="rId40" o:title=""/>
          </v:shape>
          <o:OLEObject Type="Embed" ProgID="Equation.3" ShapeID="_x0000_i1038" DrawAspect="Content" ObjectID="_1436602282" r:id="rId41"/>
        </w:object>
      </w:r>
      <w:r w:rsidRPr="003242DB">
        <w:rPr>
          <w:rFonts w:ascii="Calibri" w:hAnsi="Calibri"/>
          <w:sz w:val="22"/>
          <w:szCs w:val="22"/>
        </w:rPr>
        <w:t xml:space="preserve">. Damit hat der Winkel bei </w:t>
      </w:r>
      <w:r w:rsidRPr="003242DB">
        <w:rPr>
          <w:rFonts w:ascii="Calibri" w:hAnsi="Calibri"/>
          <w:i/>
          <w:iCs/>
          <w:sz w:val="22"/>
          <w:szCs w:val="22"/>
        </w:rPr>
        <w:t>D</w:t>
      </w:r>
      <w:r w:rsidRPr="003242DB">
        <w:rPr>
          <w:rFonts w:ascii="Calibri" w:hAnsi="Calibri"/>
          <w:sz w:val="22"/>
          <w:szCs w:val="22"/>
        </w:rPr>
        <w:t xml:space="preserve"> die </w:t>
      </w:r>
      <w:proofErr w:type="gramStart"/>
      <w:r w:rsidRPr="003242DB">
        <w:rPr>
          <w:rFonts w:ascii="Calibri" w:hAnsi="Calibri"/>
          <w:sz w:val="22"/>
          <w:szCs w:val="22"/>
        </w:rPr>
        <w:t xml:space="preserve">Größe </w:t>
      </w:r>
      <w:proofErr w:type="gramEnd"/>
      <w:r w:rsidRPr="003242DB">
        <w:rPr>
          <w:rFonts w:ascii="Calibri" w:hAnsi="Calibri"/>
          <w:position w:val="-24"/>
          <w:sz w:val="22"/>
          <w:szCs w:val="22"/>
        </w:rPr>
        <w:object w:dxaOrig="1900" w:dyaOrig="620">
          <v:shape id="_x0000_i1039" type="#_x0000_t75" style="width:95.25pt;height:30.75pt" o:ole="">
            <v:imagedata r:id="rId42" o:title=""/>
          </v:shape>
          <o:OLEObject Type="Embed" ProgID="Equation.3" ShapeID="_x0000_i1039" DrawAspect="Content" ObjectID="_1436602283" r:id="rId43"/>
        </w:object>
      </w:r>
      <w:r w:rsidRPr="003242DB">
        <w:rPr>
          <w:rFonts w:ascii="Calibri" w:hAnsi="Calibri"/>
          <w:sz w:val="22"/>
          <w:szCs w:val="22"/>
        </w:rPr>
        <w:t>.</w:t>
      </w:r>
    </w:p>
    <w:p w:rsidR="00416EBE" w:rsidRPr="003242DB" w:rsidRDefault="00416EBE">
      <w:pPr>
        <w:rPr>
          <w:rFonts w:ascii="Calibri" w:hAnsi="Calibri"/>
          <w:sz w:val="22"/>
          <w:szCs w:val="22"/>
        </w:rPr>
      </w:pPr>
      <w:r w:rsidRPr="003242DB">
        <w:rPr>
          <w:rFonts w:ascii="Calibri" w:hAnsi="Calibri"/>
          <w:sz w:val="22"/>
          <w:szCs w:val="22"/>
        </w:rPr>
        <w:t xml:space="preserve">Analog ergibt sich im Dreieck </w:t>
      </w:r>
      <w:r w:rsidRPr="003242DB">
        <w:rPr>
          <w:rFonts w:ascii="Calibri" w:hAnsi="Calibri"/>
          <w:i/>
          <w:iCs/>
          <w:sz w:val="22"/>
          <w:szCs w:val="22"/>
        </w:rPr>
        <w:t>CEB</w:t>
      </w:r>
      <w:r w:rsidRPr="003242DB">
        <w:rPr>
          <w:rFonts w:ascii="Calibri" w:hAnsi="Calibri"/>
          <w:sz w:val="22"/>
          <w:szCs w:val="22"/>
        </w:rPr>
        <w:t xml:space="preserve"> für den Winkel bei </w:t>
      </w:r>
      <w:r w:rsidRPr="003242DB">
        <w:rPr>
          <w:rFonts w:ascii="Calibri" w:hAnsi="Calibri"/>
          <w:i/>
          <w:iCs/>
          <w:sz w:val="22"/>
          <w:szCs w:val="22"/>
        </w:rPr>
        <w:t>E</w:t>
      </w:r>
      <w:r w:rsidRPr="003242DB">
        <w:rPr>
          <w:rFonts w:ascii="Calibri" w:hAnsi="Calibri"/>
          <w:sz w:val="22"/>
          <w:szCs w:val="22"/>
        </w:rPr>
        <w:t xml:space="preserve"> die Größe 85°.</w:t>
      </w:r>
    </w:p>
    <w:p w:rsidR="00416EBE" w:rsidRPr="003242DB" w:rsidRDefault="00416EBE">
      <w:pPr>
        <w:rPr>
          <w:rFonts w:ascii="Calibri" w:hAnsi="Calibri"/>
          <w:sz w:val="22"/>
          <w:szCs w:val="22"/>
        </w:rPr>
      </w:pPr>
      <w:r w:rsidRPr="003242DB">
        <w:rPr>
          <w:rFonts w:ascii="Calibri" w:hAnsi="Calibri"/>
          <w:sz w:val="22"/>
          <w:szCs w:val="22"/>
        </w:rPr>
        <w:t xml:space="preserve">Damit sind im Viereck </w:t>
      </w:r>
      <w:r w:rsidRPr="003242DB">
        <w:rPr>
          <w:rFonts w:ascii="Calibri" w:hAnsi="Calibri"/>
          <w:i/>
          <w:iCs/>
          <w:sz w:val="22"/>
          <w:szCs w:val="22"/>
        </w:rPr>
        <w:t>EBDF</w:t>
      </w:r>
      <w:r w:rsidRPr="003242DB">
        <w:rPr>
          <w:rFonts w:ascii="Calibri" w:hAnsi="Calibri"/>
          <w:sz w:val="22"/>
          <w:szCs w:val="22"/>
        </w:rPr>
        <w:t xml:space="preserve"> drei Winkel bekannt. Der Winkel bei </w:t>
      </w:r>
      <w:r w:rsidRPr="003242DB">
        <w:rPr>
          <w:rFonts w:ascii="Calibri" w:hAnsi="Calibri"/>
          <w:i/>
          <w:iCs/>
          <w:sz w:val="22"/>
          <w:szCs w:val="22"/>
        </w:rPr>
        <w:t>F</w:t>
      </w:r>
      <w:r w:rsidRPr="003242DB">
        <w:rPr>
          <w:rFonts w:ascii="Calibri" w:hAnsi="Calibri"/>
          <w:sz w:val="22"/>
          <w:szCs w:val="22"/>
        </w:rPr>
        <w:t xml:space="preserve"> hat dann den </w:t>
      </w:r>
      <w:proofErr w:type="gramStart"/>
      <w:r w:rsidRPr="003242DB">
        <w:rPr>
          <w:rFonts w:ascii="Calibri" w:hAnsi="Calibri"/>
          <w:sz w:val="22"/>
          <w:szCs w:val="22"/>
        </w:rPr>
        <w:t xml:space="preserve">Wert </w:t>
      </w:r>
      <w:proofErr w:type="gramEnd"/>
      <w:r w:rsidRPr="003242DB">
        <w:rPr>
          <w:rFonts w:ascii="Calibri" w:hAnsi="Calibri"/>
          <w:position w:val="-6"/>
          <w:sz w:val="22"/>
          <w:szCs w:val="22"/>
        </w:rPr>
        <w:object w:dxaOrig="2860" w:dyaOrig="279">
          <v:shape id="_x0000_i1040" type="#_x0000_t75" style="width:143.25pt;height:14.25pt" o:ole="">
            <v:imagedata r:id="rId44" o:title=""/>
          </v:shape>
          <o:OLEObject Type="Embed" ProgID="Equation.3" ShapeID="_x0000_i1040" DrawAspect="Content" ObjectID="_1436602284" r:id="rId45"/>
        </w:object>
      </w:r>
      <w:r w:rsidRPr="003242DB">
        <w:rPr>
          <w:rFonts w:ascii="Calibri" w:hAnsi="Calibri"/>
          <w:sz w:val="22"/>
          <w:szCs w:val="22"/>
        </w:rPr>
        <w:t>.</w:t>
      </w:r>
    </w:p>
    <w:p w:rsidR="00416EBE" w:rsidRDefault="00416EBE">
      <w:pPr>
        <w:rPr>
          <w:rFonts w:ascii="Calibri" w:hAnsi="Calibri"/>
          <w:b/>
          <w:bCs/>
          <w:sz w:val="28"/>
        </w:rPr>
      </w:pPr>
      <w:r>
        <w:rPr>
          <w:rFonts w:ascii="Calibri" w:hAnsi="Calibri"/>
          <w:b/>
          <w:bCs/>
          <w:sz w:val="28"/>
        </w:rPr>
        <w:lastRenderedPageBreak/>
        <w:t>Anmerkungen zur Aufgabe und zum Einsatz:</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Bei Bedarf können die Schülerinnen und Schüler ein geeignetes DGS-Blatt selber erstellen, </w:t>
      </w:r>
      <w:r w:rsidR="00F368D9" w:rsidRPr="003242DB">
        <w:rPr>
          <w:rFonts w:ascii="Calibri" w:hAnsi="Calibri"/>
          <w:sz w:val="22"/>
          <w:szCs w:val="22"/>
        </w:rPr>
        <w:t>wenn sie soweit geübt sind, dass sie eine</w:t>
      </w:r>
      <w:r w:rsidRPr="003242DB">
        <w:rPr>
          <w:rFonts w:ascii="Calibri" w:hAnsi="Calibri"/>
          <w:sz w:val="22"/>
          <w:szCs w:val="22"/>
        </w:rPr>
        <w:t xml:space="preserve"> beim</w:t>
      </w:r>
      <w:r w:rsidR="00F368D9" w:rsidRPr="003242DB">
        <w:rPr>
          <w:rFonts w:ascii="Calibri" w:hAnsi="Calibri"/>
          <w:sz w:val="22"/>
          <w:szCs w:val="22"/>
        </w:rPr>
        <w:t xml:space="preserve"> Ziehen stabile Graphik entstehen lassen können</w:t>
      </w:r>
      <w:r w:rsidRPr="003242DB">
        <w:rPr>
          <w:rFonts w:ascii="Calibri" w:hAnsi="Calibri"/>
          <w:sz w:val="22"/>
          <w:szCs w:val="22"/>
        </w:rPr>
        <w:t xml:space="preserve">. </w:t>
      </w:r>
    </w:p>
    <w:p w:rsidR="00416EBE" w:rsidRPr="003242DB" w:rsidRDefault="00416EBE">
      <w:pPr>
        <w:rPr>
          <w:rFonts w:ascii="Calibri" w:hAnsi="Calibri"/>
          <w:sz w:val="22"/>
          <w:szCs w:val="22"/>
        </w:rPr>
      </w:pPr>
      <w:r w:rsidRPr="003242DB">
        <w:rPr>
          <w:rFonts w:ascii="Calibri" w:hAnsi="Calibri"/>
          <w:sz w:val="22"/>
          <w:szCs w:val="22"/>
        </w:rPr>
        <w:t xml:space="preserve">Weitere Hilfen stehen als Tipp-Karten in der Datei </w:t>
      </w:r>
      <w:r w:rsidR="00F368D9" w:rsidRPr="003242DB">
        <w:rPr>
          <w:rFonts w:ascii="Calibri" w:hAnsi="Calibri"/>
          <w:sz w:val="22"/>
          <w:szCs w:val="22"/>
        </w:rPr>
        <w:t>„</w:t>
      </w:r>
      <w:hyperlink r:id="rId46" w:history="1">
        <w:r w:rsidR="0007151D" w:rsidRPr="0007151D">
          <w:rPr>
            <w:rStyle w:val="Hyperlink"/>
            <w:rFonts w:ascii="Calibri" w:hAnsi="Calibri"/>
            <w:sz w:val="22"/>
            <w:szCs w:val="22"/>
          </w:rPr>
          <w:t>Winkel_im_Dreieck_Hilfe_</w:t>
        </w:r>
        <w:r w:rsidR="00F368D9" w:rsidRPr="0007151D">
          <w:rPr>
            <w:rStyle w:val="Hyperlink"/>
            <w:rFonts w:ascii="Calibri" w:hAnsi="Calibri"/>
            <w:sz w:val="22"/>
            <w:szCs w:val="22"/>
          </w:rPr>
          <w:t>490732.doc</w:t>
        </w:r>
        <w:r w:rsidR="0007151D" w:rsidRPr="0007151D">
          <w:rPr>
            <w:rStyle w:val="Hyperlink"/>
            <w:rFonts w:ascii="Calibri" w:hAnsi="Calibri"/>
            <w:sz w:val="22"/>
            <w:szCs w:val="22"/>
          </w:rPr>
          <w:t>x</w:t>
        </w:r>
      </w:hyperlink>
      <w:r w:rsidR="00F368D9" w:rsidRPr="003242DB">
        <w:rPr>
          <w:rFonts w:ascii="Calibri" w:hAnsi="Calibri"/>
          <w:sz w:val="22"/>
          <w:szCs w:val="22"/>
        </w:rPr>
        <w:t>“</w:t>
      </w:r>
      <w:r w:rsidRPr="003242DB">
        <w:rPr>
          <w:rFonts w:ascii="Calibri" w:hAnsi="Calibri"/>
          <w:sz w:val="22"/>
          <w:szCs w:val="22"/>
        </w:rPr>
        <w:t xml:space="preserve"> zur </w:t>
      </w:r>
      <w:proofErr w:type="gramStart"/>
      <w:r w:rsidRPr="003242DB">
        <w:rPr>
          <w:rFonts w:ascii="Calibri" w:hAnsi="Calibri"/>
          <w:sz w:val="22"/>
          <w:szCs w:val="22"/>
        </w:rPr>
        <w:t>Verfügung .</w:t>
      </w:r>
      <w:proofErr w:type="gramEnd"/>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pStyle w:val="berschrift3"/>
      </w:pPr>
      <w:proofErr w:type="spellStart"/>
      <w:r>
        <w:t>Olympiadeaufgabe</w:t>
      </w:r>
      <w:proofErr w:type="spellEnd"/>
      <w:r>
        <w:t xml:space="preserve"> 490813</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Vorbemerkung für die Hand des Lehrers</w:t>
      </w:r>
    </w:p>
    <w:p w:rsidR="00416EBE" w:rsidRPr="003242DB" w:rsidRDefault="00416EBE">
      <w:pPr>
        <w:pStyle w:val="Textkrper"/>
        <w:rPr>
          <w:rFonts w:ascii="Calibri" w:hAnsi="Calibri"/>
          <w:sz w:val="22"/>
          <w:szCs w:val="22"/>
        </w:rPr>
      </w:pPr>
    </w:p>
    <w:p w:rsidR="00416EBE" w:rsidRPr="003242DB" w:rsidRDefault="00416EBE">
      <w:pPr>
        <w:pStyle w:val="Textkrper"/>
        <w:rPr>
          <w:rFonts w:ascii="Calibri" w:hAnsi="Calibri"/>
          <w:sz w:val="22"/>
          <w:szCs w:val="22"/>
        </w:rPr>
      </w:pPr>
      <w:r w:rsidRPr="003242DB">
        <w:rPr>
          <w:rFonts w:ascii="Calibri" w:hAnsi="Calibri"/>
          <w:sz w:val="22"/>
          <w:szCs w:val="22"/>
        </w:rPr>
        <w:t xml:space="preserve">In dieser Aufgabe wird eine exakte Zeichnung verlangt. Anschließend soll der Messwert mit dem berechneten Wert verglichen werden. Entscheidend ist das Finden von gleichschenkligen Dreiecken. In der Aufgabenstellung wird jedoch die </w:t>
      </w:r>
      <w:proofErr w:type="spellStart"/>
      <w:r w:rsidRPr="003242DB">
        <w:rPr>
          <w:rFonts w:ascii="Calibri" w:hAnsi="Calibri"/>
          <w:sz w:val="22"/>
          <w:szCs w:val="22"/>
        </w:rPr>
        <w:t>Gleichschenkligkeit</w:t>
      </w:r>
      <w:proofErr w:type="spellEnd"/>
      <w:r w:rsidRPr="003242DB">
        <w:rPr>
          <w:rFonts w:ascii="Calibri" w:hAnsi="Calibri"/>
          <w:sz w:val="22"/>
          <w:szCs w:val="22"/>
        </w:rPr>
        <w:t xml:space="preserve"> noch nicht nahegelegt.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w:t>
      </w:r>
      <w:r w:rsidR="007D4AB1">
        <w:rPr>
          <w:rFonts w:ascii="Calibri" w:hAnsi="Calibri"/>
          <w:b/>
          <w:bCs/>
          <w:sz w:val="28"/>
        </w:rPr>
        <w:t xml:space="preserve"> 4</w:t>
      </w:r>
      <w:r w:rsidR="00F368D9">
        <w:rPr>
          <w:rFonts w:ascii="Calibri" w:hAnsi="Calibri"/>
          <w:b/>
          <w:bCs/>
          <w:sz w:val="28"/>
        </w:rPr>
        <w:t xml:space="preserve"> (490813)</w:t>
      </w:r>
      <w:r>
        <w:rPr>
          <w:rFonts w:ascii="Calibri" w:hAnsi="Calibri"/>
          <w:b/>
          <w:bCs/>
          <w:sz w:val="28"/>
        </w:rPr>
        <w:t>:</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r w:rsidRPr="003242DB">
        <w:rPr>
          <w:rFonts w:ascii="Calibri" w:hAnsi="Calibri"/>
          <w:sz w:val="22"/>
          <w:szCs w:val="22"/>
        </w:rPr>
        <w:t xml:space="preserve">Wir betrachten ein Rechteck </w:t>
      </w:r>
      <w:r w:rsidRPr="003242DB">
        <w:rPr>
          <w:rFonts w:ascii="Calibri" w:hAnsi="Calibri"/>
          <w:i/>
          <w:iCs/>
          <w:sz w:val="22"/>
          <w:szCs w:val="22"/>
        </w:rPr>
        <w:t>ABCD</w:t>
      </w:r>
      <w:r w:rsidRPr="003242DB">
        <w:rPr>
          <w:rFonts w:ascii="Calibri" w:hAnsi="Calibri"/>
          <w:sz w:val="22"/>
          <w:szCs w:val="22"/>
        </w:rPr>
        <w:t xml:space="preserve"> mit dem </w:t>
      </w:r>
      <w:proofErr w:type="spellStart"/>
      <w:r w:rsidRPr="003242DB">
        <w:rPr>
          <w:rFonts w:ascii="Calibri" w:hAnsi="Calibri"/>
          <w:sz w:val="22"/>
          <w:szCs w:val="22"/>
        </w:rPr>
        <w:t>Diagonalenschnittpunkt</w:t>
      </w:r>
      <w:proofErr w:type="spellEnd"/>
      <w:r w:rsidRPr="003242DB">
        <w:rPr>
          <w:rFonts w:ascii="Calibri" w:hAnsi="Calibri"/>
          <w:sz w:val="22"/>
          <w:szCs w:val="22"/>
        </w:rPr>
        <w:t xml:space="preserve"> </w:t>
      </w:r>
      <w:r w:rsidRPr="003242DB">
        <w:rPr>
          <w:rFonts w:ascii="Calibri" w:hAnsi="Calibri"/>
          <w:i/>
          <w:iCs/>
          <w:sz w:val="22"/>
          <w:szCs w:val="22"/>
        </w:rPr>
        <w:t>S</w:t>
      </w:r>
      <w:r w:rsidRPr="003242DB">
        <w:rPr>
          <w:rFonts w:ascii="Calibri" w:hAnsi="Calibri"/>
          <w:sz w:val="22"/>
          <w:szCs w:val="22"/>
        </w:rPr>
        <w:t xml:space="preserve">. Im Punkt </w:t>
      </w:r>
      <w:r w:rsidRPr="003242DB">
        <w:rPr>
          <w:rFonts w:ascii="Calibri" w:hAnsi="Calibri"/>
          <w:i/>
          <w:iCs/>
          <w:sz w:val="22"/>
          <w:szCs w:val="22"/>
        </w:rPr>
        <w:t>A</w:t>
      </w:r>
      <w:r w:rsidRPr="003242DB">
        <w:rPr>
          <w:rFonts w:ascii="Calibri" w:hAnsi="Calibri"/>
          <w:sz w:val="22"/>
          <w:szCs w:val="22"/>
        </w:rPr>
        <w:t xml:space="preserve"> ist die Senkrechte auf </w:t>
      </w:r>
      <w:r w:rsidRPr="003242DB">
        <w:rPr>
          <w:rFonts w:ascii="Calibri" w:hAnsi="Calibri"/>
          <w:i/>
          <w:iCs/>
          <w:sz w:val="22"/>
          <w:szCs w:val="22"/>
        </w:rPr>
        <w:t>AC</w:t>
      </w:r>
      <w:r w:rsidRPr="003242DB">
        <w:rPr>
          <w:rFonts w:ascii="Calibri" w:hAnsi="Calibri"/>
          <w:sz w:val="22"/>
          <w:szCs w:val="22"/>
        </w:rPr>
        <w:t xml:space="preserve"> errichtet. Diese schneidet die Verlängerung der Diagonalen </w:t>
      </w:r>
      <w:r w:rsidRPr="003242DB">
        <w:rPr>
          <w:rFonts w:ascii="Calibri" w:hAnsi="Calibri"/>
          <w:i/>
          <w:iCs/>
          <w:sz w:val="22"/>
          <w:szCs w:val="22"/>
        </w:rPr>
        <w:t>BD</w:t>
      </w:r>
      <w:r w:rsidRPr="003242DB">
        <w:rPr>
          <w:rFonts w:ascii="Calibri" w:hAnsi="Calibri"/>
          <w:sz w:val="22"/>
          <w:szCs w:val="22"/>
        </w:rPr>
        <w:t xml:space="preserve"> im Punkt </w:t>
      </w:r>
      <w:r w:rsidRPr="003242DB">
        <w:rPr>
          <w:rFonts w:ascii="Calibri" w:hAnsi="Calibri"/>
          <w:i/>
          <w:iCs/>
          <w:sz w:val="22"/>
          <w:szCs w:val="22"/>
        </w:rPr>
        <w:t>E</w:t>
      </w:r>
      <w:r w:rsidRPr="003242DB">
        <w:rPr>
          <w:rFonts w:ascii="Calibri" w:hAnsi="Calibri"/>
          <w:sz w:val="22"/>
          <w:szCs w:val="22"/>
        </w:rPr>
        <w:t>.</w:t>
      </w:r>
    </w:p>
    <w:p w:rsidR="00416EBE" w:rsidRPr="003242DB" w:rsidRDefault="00416EBE">
      <w:pPr>
        <w:rPr>
          <w:rFonts w:ascii="Calibri" w:hAnsi="Calibri"/>
          <w:sz w:val="22"/>
          <w:szCs w:val="22"/>
        </w:rPr>
      </w:pPr>
      <w:r w:rsidRPr="003242DB">
        <w:rPr>
          <w:rFonts w:ascii="Calibri" w:hAnsi="Calibri"/>
          <w:sz w:val="22"/>
          <w:szCs w:val="22"/>
        </w:rPr>
        <w:t>Außerdem gilt:</w:t>
      </w:r>
    </w:p>
    <w:p w:rsidR="00416EBE" w:rsidRPr="003242DB" w:rsidRDefault="00416EBE">
      <w:pPr>
        <w:numPr>
          <w:ilvl w:val="0"/>
          <w:numId w:val="13"/>
        </w:numPr>
        <w:rPr>
          <w:rFonts w:ascii="Calibri" w:hAnsi="Calibri"/>
          <w:sz w:val="22"/>
          <w:szCs w:val="22"/>
        </w:rPr>
      </w:pPr>
      <w:r w:rsidRPr="003242DB">
        <w:rPr>
          <w:rFonts w:ascii="Calibri" w:hAnsi="Calibri"/>
          <w:sz w:val="22"/>
          <w:szCs w:val="22"/>
        </w:rPr>
        <w:t xml:space="preserve">Die Diagonale </w:t>
      </w:r>
      <w:r w:rsidRPr="003242DB">
        <w:rPr>
          <w:rFonts w:ascii="Calibri" w:hAnsi="Calibri"/>
          <w:i/>
          <w:iCs/>
          <w:sz w:val="22"/>
          <w:szCs w:val="22"/>
        </w:rPr>
        <w:t>AC</w:t>
      </w:r>
      <w:r w:rsidRPr="003242DB">
        <w:rPr>
          <w:rFonts w:ascii="Calibri" w:hAnsi="Calibri"/>
          <w:sz w:val="22"/>
          <w:szCs w:val="22"/>
        </w:rPr>
        <w:t xml:space="preserve"> ist 8 cm lang.</w:t>
      </w:r>
    </w:p>
    <w:p w:rsidR="00416EBE" w:rsidRPr="003242DB" w:rsidRDefault="00416EBE">
      <w:pPr>
        <w:numPr>
          <w:ilvl w:val="0"/>
          <w:numId w:val="13"/>
        </w:numPr>
        <w:rPr>
          <w:rFonts w:ascii="Calibri" w:hAnsi="Calibri"/>
          <w:sz w:val="22"/>
          <w:szCs w:val="22"/>
        </w:rPr>
      </w:pPr>
      <w:r w:rsidRPr="003242DB">
        <w:rPr>
          <w:rFonts w:ascii="Calibri" w:hAnsi="Calibri"/>
          <w:sz w:val="22"/>
          <w:szCs w:val="22"/>
        </w:rPr>
        <w:t xml:space="preserve">Die Größe des Winkels </w:t>
      </w:r>
      <w:r w:rsidRPr="003242DB">
        <w:rPr>
          <w:rFonts w:ascii="Calibri" w:hAnsi="Calibri"/>
          <w:i/>
          <w:iCs/>
          <w:sz w:val="22"/>
          <w:szCs w:val="22"/>
        </w:rPr>
        <w:t>BAC</w:t>
      </w:r>
      <w:r w:rsidRPr="003242DB">
        <w:rPr>
          <w:rFonts w:ascii="Calibri" w:hAnsi="Calibri"/>
          <w:sz w:val="22"/>
          <w:szCs w:val="22"/>
        </w:rPr>
        <w:t xml:space="preserve"> beträgt 30°.</w:t>
      </w:r>
    </w:p>
    <w:p w:rsidR="00416EBE" w:rsidRPr="003242DB" w:rsidRDefault="00416EBE">
      <w:pPr>
        <w:rPr>
          <w:rFonts w:ascii="Calibri" w:hAnsi="Calibri"/>
          <w:sz w:val="22"/>
          <w:szCs w:val="22"/>
        </w:rPr>
      </w:pPr>
    </w:p>
    <w:p w:rsidR="00416EBE" w:rsidRPr="003242DB" w:rsidRDefault="00416EBE">
      <w:pPr>
        <w:numPr>
          <w:ilvl w:val="0"/>
          <w:numId w:val="15"/>
        </w:numPr>
        <w:rPr>
          <w:rFonts w:ascii="Calibri" w:hAnsi="Calibri"/>
          <w:sz w:val="22"/>
          <w:szCs w:val="22"/>
        </w:rPr>
      </w:pPr>
      <w:r w:rsidRPr="003242DB">
        <w:rPr>
          <w:rFonts w:ascii="Calibri" w:hAnsi="Calibri"/>
          <w:sz w:val="22"/>
          <w:szCs w:val="22"/>
        </w:rPr>
        <w:t xml:space="preserve">Informiere dich über die Eigenschaften des </w:t>
      </w:r>
      <w:proofErr w:type="spellStart"/>
      <w:r w:rsidRPr="003242DB">
        <w:rPr>
          <w:rFonts w:ascii="Calibri" w:hAnsi="Calibri"/>
          <w:sz w:val="22"/>
          <w:szCs w:val="22"/>
        </w:rPr>
        <w:t>Diagonalenschnittpunktes</w:t>
      </w:r>
      <w:proofErr w:type="spellEnd"/>
      <w:r w:rsidRPr="003242DB">
        <w:rPr>
          <w:rFonts w:ascii="Calibri" w:hAnsi="Calibri"/>
          <w:sz w:val="22"/>
          <w:szCs w:val="22"/>
        </w:rPr>
        <w:t xml:space="preserve"> in einem Rechteck.</w:t>
      </w:r>
    </w:p>
    <w:p w:rsidR="00416EBE" w:rsidRPr="003242DB" w:rsidRDefault="00416EBE">
      <w:pPr>
        <w:numPr>
          <w:ilvl w:val="0"/>
          <w:numId w:val="15"/>
        </w:numPr>
        <w:rPr>
          <w:rFonts w:ascii="Calibri" w:hAnsi="Calibri"/>
          <w:sz w:val="22"/>
          <w:szCs w:val="22"/>
        </w:rPr>
      </w:pPr>
      <w:r w:rsidRPr="003242DB">
        <w:rPr>
          <w:rFonts w:ascii="Calibri" w:hAnsi="Calibri"/>
          <w:sz w:val="22"/>
          <w:szCs w:val="22"/>
        </w:rPr>
        <w:t xml:space="preserve">Fertige eine exakte Zeichnung der Figur an, die alle Voraussetzungen erfüllt, und ermittle die Länge der Strecke </w:t>
      </w:r>
      <w:r w:rsidRPr="003242DB">
        <w:rPr>
          <w:rFonts w:ascii="Calibri" w:hAnsi="Calibri"/>
          <w:i/>
          <w:iCs/>
          <w:sz w:val="22"/>
          <w:szCs w:val="22"/>
        </w:rPr>
        <w:t>DE</w:t>
      </w:r>
      <w:r w:rsidRPr="003242DB">
        <w:rPr>
          <w:rFonts w:ascii="Calibri" w:hAnsi="Calibri"/>
          <w:sz w:val="22"/>
          <w:szCs w:val="22"/>
        </w:rPr>
        <w:t xml:space="preserve"> durch Messung.</w:t>
      </w:r>
    </w:p>
    <w:p w:rsidR="00416EBE" w:rsidRPr="003242DB" w:rsidRDefault="00416EBE">
      <w:pPr>
        <w:numPr>
          <w:ilvl w:val="0"/>
          <w:numId w:val="15"/>
        </w:numPr>
        <w:rPr>
          <w:rFonts w:ascii="Calibri" w:hAnsi="Calibri"/>
          <w:sz w:val="22"/>
          <w:szCs w:val="22"/>
        </w:rPr>
      </w:pPr>
      <w:r w:rsidRPr="003242DB">
        <w:rPr>
          <w:rFonts w:ascii="Calibri" w:hAnsi="Calibri"/>
          <w:sz w:val="22"/>
          <w:szCs w:val="22"/>
        </w:rPr>
        <w:t xml:space="preserve">Ermittle die Länge der Strecke </w:t>
      </w:r>
      <w:r w:rsidRPr="003242DB">
        <w:rPr>
          <w:rFonts w:ascii="Calibri" w:hAnsi="Calibri"/>
          <w:i/>
          <w:iCs/>
          <w:sz w:val="22"/>
          <w:szCs w:val="22"/>
        </w:rPr>
        <w:t>DE</w:t>
      </w:r>
      <w:r w:rsidRPr="003242DB">
        <w:rPr>
          <w:rFonts w:ascii="Calibri" w:hAnsi="Calibri"/>
          <w:sz w:val="22"/>
          <w:szCs w:val="22"/>
        </w:rPr>
        <w:t xml:space="preserve"> durch Rechnung.</w:t>
      </w:r>
    </w:p>
    <w:p w:rsidR="00416EBE" w:rsidRPr="003242DB" w:rsidRDefault="00416EBE">
      <w:pPr>
        <w:rPr>
          <w:rFonts w:ascii="Calibri" w:hAnsi="Calibri"/>
          <w:sz w:val="22"/>
          <w:szCs w:val="22"/>
        </w:rPr>
      </w:pPr>
    </w:p>
    <w:p w:rsidR="00416EBE" w:rsidRPr="003242DB"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Lösungsvorschlag:</w:t>
      </w:r>
    </w:p>
    <w:p w:rsidR="00416EBE" w:rsidRPr="003242DB"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Die Zeichnung legt die Vermutung nahe, dass die Länge von </w:t>
      </w:r>
      <w:r w:rsidRPr="00A70003">
        <w:rPr>
          <w:rFonts w:ascii="Calibri" w:hAnsi="Calibri"/>
          <w:i/>
          <w:iCs/>
          <w:sz w:val="22"/>
          <w:szCs w:val="22"/>
        </w:rPr>
        <w:t>ED</w:t>
      </w:r>
      <w:r w:rsidRPr="00A70003">
        <w:rPr>
          <w:rFonts w:ascii="Calibri" w:hAnsi="Calibri"/>
          <w:sz w:val="22"/>
          <w:szCs w:val="22"/>
        </w:rPr>
        <w:t xml:space="preserve"> den Wert 4 cm hat.</w:t>
      </w:r>
    </w:p>
    <w:p w:rsidR="00416EBE" w:rsidRPr="00A70003" w:rsidRDefault="00A70003">
      <w:pPr>
        <w:rPr>
          <w:rFonts w:ascii="Calibri" w:hAnsi="Calibri"/>
          <w:sz w:val="22"/>
          <w:szCs w:val="22"/>
        </w:rPr>
      </w:pPr>
      <w:r w:rsidRPr="00A70003">
        <w:rPr>
          <w:rFonts w:ascii="Calibri" w:hAnsi="Calibri"/>
          <w:noProof/>
          <w:sz w:val="22"/>
          <w:szCs w:val="22"/>
        </w:rPr>
        <w:drawing>
          <wp:anchor distT="0" distB="0" distL="114300" distR="114300" simplePos="0" relativeHeight="251660800" behindDoc="0" locked="0" layoutInCell="1" allowOverlap="1" wp14:anchorId="16338707" wp14:editId="51CFCF5D">
            <wp:simplePos x="0" y="0"/>
            <wp:positionH relativeFrom="column">
              <wp:posOffset>2042795</wp:posOffset>
            </wp:positionH>
            <wp:positionV relativeFrom="paragraph">
              <wp:posOffset>135890</wp:posOffset>
            </wp:positionV>
            <wp:extent cx="3829050" cy="2466975"/>
            <wp:effectExtent l="0" t="0" r="0" b="0"/>
            <wp:wrapSquare wrapText="bothSides"/>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829050" cy="2466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EBE" w:rsidRPr="00A70003" w:rsidRDefault="00416EBE">
      <w:pPr>
        <w:rPr>
          <w:rFonts w:ascii="Calibri" w:hAnsi="Calibri"/>
          <w:sz w:val="22"/>
          <w:szCs w:val="22"/>
        </w:rPr>
      </w:pPr>
      <w:r w:rsidRPr="00A70003">
        <w:rPr>
          <w:rFonts w:ascii="Calibri" w:hAnsi="Calibri"/>
          <w:sz w:val="22"/>
          <w:szCs w:val="22"/>
        </w:rPr>
        <w:t xml:space="preserve">Der Winkel </w:t>
      </w:r>
      <w:r w:rsidRPr="00A70003">
        <w:rPr>
          <w:rFonts w:ascii="Calibri" w:hAnsi="Calibri"/>
          <w:i/>
          <w:iCs/>
          <w:sz w:val="22"/>
          <w:szCs w:val="22"/>
        </w:rPr>
        <w:t>CAD</w:t>
      </w:r>
      <w:r w:rsidRPr="00A70003">
        <w:rPr>
          <w:rFonts w:ascii="Calibri" w:hAnsi="Calibri"/>
          <w:sz w:val="22"/>
          <w:szCs w:val="22"/>
        </w:rPr>
        <w:t xml:space="preserve"> hat die Größe 90°-30° = 60°.</w:t>
      </w:r>
    </w:p>
    <w:p w:rsidR="00416EBE" w:rsidRPr="00A70003" w:rsidRDefault="00416EBE">
      <w:pPr>
        <w:rPr>
          <w:rFonts w:ascii="Calibri" w:hAnsi="Calibri"/>
          <w:sz w:val="22"/>
          <w:szCs w:val="22"/>
        </w:rPr>
      </w:pPr>
      <w:r w:rsidRPr="00A70003">
        <w:rPr>
          <w:rFonts w:ascii="Calibri" w:hAnsi="Calibri"/>
          <w:sz w:val="22"/>
          <w:szCs w:val="22"/>
        </w:rPr>
        <w:t xml:space="preserve">Da die Diagonalen im Rechteck durch den  Schnittpunkt halbiert werden und gleich lang sind, ist das Dreieck </w:t>
      </w:r>
      <w:r w:rsidRPr="00A70003">
        <w:rPr>
          <w:rFonts w:ascii="Calibri" w:hAnsi="Calibri"/>
          <w:i/>
          <w:iCs/>
          <w:sz w:val="22"/>
          <w:szCs w:val="22"/>
        </w:rPr>
        <w:t>ASD</w:t>
      </w:r>
      <w:r w:rsidRPr="00A70003">
        <w:rPr>
          <w:rFonts w:ascii="Calibri" w:hAnsi="Calibri"/>
          <w:sz w:val="22"/>
          <w:szCs w:val="22"/>
        </w:rPr>
        <w:t xml:space="preserve"> gleichschenklig. Daher hat Winkel ADS die Größe 60°, und wegen der Winkelsumme hat </w:t>
      </w:r>
      <w:r w:rsidRPr="00A70003">
        <w:rPr>
          <w:rFonts w:ascii="Calibri" w:hAnsi="Calibri"/>
          <w:i/>
          <w:iCs/>
          <w:sz w:val="22"/>
          <w:szCs w:val="22"/>
        </w:rPr>
        <w:t>ESA</w:t>
      </w:r>
      <w:r w:rsidRPr="00A70003">
        <w:rPr>
          <w:rFonts w:ascii="Calibri" w:hAnsi="Calibri"/>
          <w:sz w:val="22"/>
          <w:szCs w:val="22"/>
        </w:rPr>
        <w:t xml:space="preserve"> ebenfalls die Größe 60°. Somit ist das Dreieck </w:t>
      </w:r>
      <w:r w:rsidRPr="00A70003">
        <w:rPr>
          <w:rFonts w:ascii="Calibri" w:hAnsi="Calibri"/>
          <w:i/>
          <w:iCs/>
          <w:sz w:val="22"/>
          <w:szCs w:val="22"/>
        </w:rPr>
        <w:t>ASD</w:t>
      </w:r>
      <w:r w:rsidRPr="00A70003">
        <w:rPr>
          <w:rFonts w:ascii="Calibri" w:hAnsi="Calibri"/>
          <w:sz w:val="22"/>
          <w:szCs w:val="22"/>
        </w:rPr>
        <w:t xml:space="preserve"> sogar gleichseitig, und </w:t>
      </w:r>
      <w:r w:rsidRPr="00A70003">
        <w:rPr>
          <w:rFonts w:ascii="Calibri" w:hAnsi="Calibri"/>
          <w:i/>
          <w:iCs/>
          <w:sz w:val="22"/>
          <w:szCs w:val="22"/>
        </w:rPr>
        <w:t>AD</w:t>
      </w:r>
      <w:r w:rsidRPr="00A70003">
        <w:rPr>
          <w:rFonts w:ascii="Calibri" w:hAnsi="Calibri"/>
          <w:sz w:val="22"/>
          <w:szCs w:val="22"/>
        </w:rPr>
        <w:t xml:space="preserve"> hat die Länge 4 cm.</w:t>
      </w:r>
    </w:p>
    <w:p w:rsidR="00416EBE" w:rsidRPr="00A70003" w:rsidRDefault="00416EBE">
      <w:pPr>
        <w:rPr>
          <w:rFonts w:ascii="Calibri" w:hAnsi="Calibri"/>
          <w:sz w:val="22"/>
          <w:szCs w:val="22"/>
        </w:rPr>
      </w:pPr>
      <w:r w:rsidRPr="00A70003">
        <w:rPr>
          <w:rFonts w:ascii="Calibri" w:hAnsi="Calibri"/>
          <w:sz w:val="22"/>
          <w:szCs w:val="22"/>
        </w:rPr>
        <w:t xml:space="preserve">Wegen der Winkelsumme im Dreieck </w:t>
      </w:r>
      <w:r w:rsidRPr="00A70003">
        <w:rPr>
          <w:rFonts w:ascii="Calibri" w:hAnsi="Calibri"/>
          <w:i/>
          <w:iCs/>
          <w:sz w:val="22"/>
          <w:szCs w:val="22"/>
        </w:rPr>
        <w:t>EAS</w:t>
      </w:r>
      <w:r w:rsidRPr="00A70003">
        <w:rPr>
          <w:rFonts w:ascii="Calibri" w:hAnsi="Calibri"/>
          <w:sz w:val="22"/>
          <w:szCs w:val="22"/>
        </w:rPr>
        <w:t xml:space="preserve"> hat der Winkel bei </w:t>
      </w:r>
      <w:r w:rsidRPr="00A70003">
        <w:rPr>
          <w:rFonts w:ascii="Calibri" w:hAnsi="Calibri"/>
          <w:i/>
          <w:iCs/>
          <w:sz w:val="22"/>
          <w:szCs w:val="22"/>
        </w:rPr>
        <w:t>E</w:t>
      </w:r>
      <w:r w:rsidRPr="00A70003">
        <w:rPr>
          <w:rFonts w:ascii="Calibri" w:hAnsi="Calibri"/>
          <w:sz w:val="22"/>
          <w:szCs w:val="22"/>
        </w:rPr>
        <w:t xml:space="preserve"> </w:t>
      </w:r>
      <w:r w:rsidRPr="00A70003">
        <w:rPr>
          <w:rFonts w:ascii="Calibri" w:hAnsi="Calibri"/>
          <w:sz w:val="22"/>
          <w:szCs w:val="22"/>
        </w:rPr>
        <w:lastRenderedPageBreak/>
        <w:t xml:space="preserve">die Größe 30°. Der Winkel </w:t>
      </w:r>
      <w:r w:rsidRPr="00A70003">
        <w:rPr>
          <w:rFonts w:ascii="Calibri" w:hAnsi="Calibri"/>
          <w:i/>
          <w:iCs/>
          <w:sz w:val="22"/>
          <w:szCs w:val="22"/>
        </w:rPr>
        <w:t>DAE</w:t>
      </w:r>
      <w:r w:rsidRPr="00A70003">
        <w:rPr>
          <w:rFonts w:ascii="Calibri" w:hAnsi="Calibri"/>
          <w:sz w:val="22"/>
          <w:szCs w:val="22"/>
        </w:rPr>
        <w:t xml:space="preserve"> hat ebenfalls die Größe 90°-60° = 30°. Damit ist das Dreieck </w:t>
      </w:r>
      <w:r w:rsidRPr="00A70003">
        <w:rPr>
          <w:rFonts w:ascii="Calibri" w:hAnsi="Calibri"/>
          <w:i/>
          <w:iCs/>
          <w:sz w:val="22"/>
          <w:szCs w:val="22"/>
        </w:rPr>
        <w:t>EAS</w:t>
      </w:r>
      <w:r w:rsidRPr="00A70003">
        <w:rPr>
          <w:rFonts w:ascii="Calibri" w:hAnsi="Calibri"/>
          <w:sz w:val="22"/>
          <w:szCs w:val="22"/>
        </w:rPr>
        <w:t xml:space="preserve"> gleichschenklig mit den gleichlangen Schenkeln </w:t>
      </w:r>
      <w:r w:rsidRPr="00A70003">
        <w:rPr>
          <w:rFonts w:ascii="Calibri" w:hAnsi="Calibri"/>
          <w:i/>
          <w:iCs/>
          <w:sz w:val="22"/>
          <w:szCs w:val="22"/>
        </w:rPr>
        <w:t>DE</w:t>
      </w:r>
      <w:r w:rsidRPr="00A70003">
        <w:rPr>
          <w:rFonts w:ascii="Calibri" w:hAnsi="Calibri"/>
          <w:sz w:val="22"/>
          <w:szCs w:val="22"/>
        </w:rPr>
        <w:t xml:space="preserve"> und </w:t>
      </w:r>
      <w:r w:rsidRPr="00A70003">
        <w:rPr>
          <w:rFonts w:ascii="Calibri" w:hAnsi="Calibri"/>
          <w:i/>
          <w:iCs/>
          <w:sz w:val="22"/>
          <w:szCs w:val="22"/>
        </w:rPr>
        <w:t>AD</w:t>
      </w:r>
      <w:r w:rsidRPr="00A70003">
        <w:rPr>
          <w:rFonts w:ascii="Calibri" w:hAnsi="Calibri"/>
          <w:sz w:val="22"/>
          <w:szCs w:val="22"/>
        </w:rPr>
        <w:t xml:space="preserve">. Damit hat </w:t>
      </w:r>
      <w:r w:rsidRPr="00A70003">
        <w:rPr>
          <w:rFonts w:ascii="Calibri" w:hAnsi="Calibri"/>
          <w:i/>
          <w:iCs/>
          <w:sz w:val="22"/>
          <w:szCs w:val="22"/>
        </w:rPr>
        <w:t>ED</w:t>
      </w:r>
      <w:r w:rsidRPr="00A70003">
        <w:rPr>
          <w:rFonts w:ascii="Calibri" w:hAnsi="Calibri"/>
          <w:sz w:val="22"/>
          <w:szCs w:val="22"/>
        </w:rPr>
        <w:t xml:space="preserve"> eine Länge von 4 cm.</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Anmerkungen zur Aufgabe und zum Einsatz:</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Da in dieser Aufgabe eine exakte Zeichnung verlangt ist, ist der Einsatz von DGS nicht sinnvoll. Durch die exakte Zeichnung lässt sich die Vermutung, dass die gesuchte Größe gerade die Hälfte der </w:t>
      </w:r>
      <w:proofErr w:type="spellStart"/>
      <w:r w:rsidRPr="00A70003">
        <w:rPr>
          <w:rFonts w:ascii="Calibri" w:hAnsi="Calibri"/>
          <w:sz w:val="22"/>
          <w:szCs w:val="22"/>
        </w:rPr>
        <w:t>Diagonalenlänge</w:t>
      </w:r>
      <w:proofErr w:type="spellEnd"/>
      <w:r w:rsidRPr="00A70003">
        <w:rPr>
          <w:rFonts w:ascii="Calibri" w:hAnsi="Calibri"/>
          <w:sz w:val="22"/>
          <w:szCs w:val="22"/>
        </w:rPr>
        <w:t xml:space="preserve"> ist, finden.</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Erweiterungen der Aufgabe:</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Besonders leistungsfähige Schülerinnen und Schüler können untersuchen, welche Ergebnisse bei Variation des gegebenen Winkelwertes vorliegen. Dabei stoßen sie auf ein elementargeometrisch nicht lösbares Problem. Die Untersuchung ist möglich mit Hilfe der </w:t>
      </w:r>
      <w:proofErr w:type="spellStart"/>
      <w:r w:rsidRPr="00A70003">
        <w:rPr>
          <w:rFonts w:ascii="Calibri" w:hAnsi="Calibri"/>
          <w:sz w:val="22"/>
          <w:szCs w:val="22"/>
        </w:rPr>
        <w:t>Dynageo</w:t>
      </w:r>
      <w:proofErr w:type="spellEnd"/>
      <w:r w:rsidRPr="00A70003">
        <w:rPr>
          <w:rFonts w:ascii="Calibri" w:hAnsi="Calibri"/>
          <w:sz w:val="22"/>
          <w:szCs w:val="22"/>
        </w:rPr>
        <w:t>-Datei „</w:t>
      </w:r>
      <w:r w:rsidR="0007151D">
        <w:rPr>
          <w:rFonts w:ascii="Calibri" w:hAnsi="Calibri"/>
          <w:sz w:val="22"/>
          <w:szCs w:val="22"/>
        </w:rPr>
        <w:fldChar w:fldCharType="begin"/>
      </w:r>
      <w:r w:rsidR="0007151D">
        <w:rPr>
          <w:rFonts w:ascii="Calibri" w:hAnsi="Calibri"/>
          <w:sz w:val="22"/>
          <w:szCs w:val="22"/>
        </w:rPr>
        <w:instrText xml:space="preserve"> HYPERLINK "490813_E.geo" </w:instrText>
      </w:r>
      <w:r w:rsidR="0007151D">
        <w:rPr>
          <w:rFonts w:ascii="Calibri" w:hAnsi="Calibri"/>
          <w:sz w:val="22"/>
          <w:szCs w:val="22"/>
        </w:rPr>
      </w:r>
      <w:r w:rsidR="0007151D">
        <w:rPr>
          <w:rFonts w:ascii="Calibri" w:hAnsi="Calibri"/>
          <w:sz w:val="22"/>
          <w:szCs w:val="22"/>
        </w:rPr>
        <w:fldChar w:fldCharType="separate"/>
      </w:r>
      <w:r w:rsidRPr="0007151D">
        <w:rPr>
          <w:rStyle w:val="Hyperlink"/>
          <w:rFonts w:ascii="Calibri" w:hAnsi="Calibri"/>
          <w:sz w:val="22"/>
          <w:szCs w:val="22"/>
        </w:rPr>
        <w:t>490813_E.geo</w:t>
      </w:r>
      <w:r w:rsidR="0007151D">
        <w:rPr>
          <w:rFonts w:ascii="Calibri" w:hAnsi="Calibri"/>
          <w:sz w:val="22"/>
          <w:szCs w:val="22"/>
        </w:rPr>
        <w:fldChar w:fldCharType="end"/>
      </w:r>
      <w:bookmarkStart w:id="0" w:name="_GoBack"/>
      <w:bookmarkEnd w:id="0"/>
      <w:r w:rsidRPr="00A70003">
        <w:rPr>
          <w:rFonts w:ascii="Calibri" w:hAnsi="Calibri"/>
          <w:sz w:val="22"/>
          <w:szCs w:val="22"/>
        </w:rPr>
        <w:t xml:space="preserve">“. Die Schülerinnen und Schüler können mit Hilfe dieser Datei den funktionalen Zusammenhang zwischen dem Winkel </w:t>
      </w:r>
      <w:r w:rsidRPr="00A70003">
        <w:rPr>
          <w:rFonts w:ascii="Calibri" w:hAnsi="Calibri"/>
          <w:i/>
          <w:iCs/>
          <w:sz w:val="22"/>
          <w:szCs w:val="22"/>
        </w:rPr>
        <w:t>BAC</w:t>
      </w:r>
      <w:r w:rsidRPr="00A70003">
        <w:rPr>
          <w:rFonts w:ascii="Calibri" w:hAnsi="Calibri"/>
          <w:sz w:val="22"/>
          <w:szCs w:val="22"/>
        </w:rPr>
        <w:t xml:space="preserve"> und der Länge von </w:t>
      </w:r>
      <w:r w:rsidRPr="00A70003">
        <w:rPr>
          <w:rFonts w:ascii="Calibri" w:hAnsi="Calibri"/>
          <w:i/>
          <w:sz w:val="22"/>
          <w:szCs w:val="22"/>
        </w:rPr>
        <w:t>ED</w:t>
      </w:r>
      <w:r w:rsidRPr="00A70003">
        <w:rPr>
          <w:rFonts w:ascii="Calibri" w:hAnsi="Calibri"/>
          <w:sz w:val="22"/>
          <w:szCs w:val="22"/>
        </w:rPr>
        <w:t xml:space="preserve"> untersuchen und durch einen Graphen darstellen.</w:t>
      </w:r>
    </w:p>
    <w:p w:rsidR="00416EBE" w:rsidRDefault="00416EBE">
      <w:pPr>
        <w:rPr>
          <w:rFonts w:ascii="Calibri" w:hAnsi="Calibri"/>
          <w:sz w:val="22"/>
          <w:szCs w:val="22"/>
        </w:rPr>
      </w:pPr>
      <w:r w:rsidRPr="00A70003">
        <w:rPr>
          <w:rFonts w:ascii="Calibri" w:hAnsi="Calibri"/>
          <w:sz w:val="22"/>
          <w:szCs w:val="22"/>
        </w:rPr>
        <w:t xml:space="preserve">Nur mit trigonometrischen Methoden, die frühestens am Ende der Sekundarstufe I zur Verfügung stehen, lässt sich finden: </w:t>
      </w:r>
      <w:r w:rsidRPr="00A70003">
        <w:rPr>
          <w:rFonts w:ascii="Calibri" w:hAnsi="Calibri"/>
          <w:position w:val="-36"/>
          <w:sz w:val="22"/>
          <w:szCs w:val="22"/>
        </w:rPr>
        <w:object w:dxaOrig="1840" w:dyaOrig="740">
          <v:shape id="_x0000_i1041" type="#_x0000_t75" style="width:92.25pt;height:36.75pt" o:ole="">
            <v:imagedata r:id="rId48" o:title=""/>
          </v:shape>
          <o:OLEObject Type="Embed" ProgID="Equation.DSMT4" ShapeID="_x0000_i1041" DrawAspect="Content" ObjectID="_1436602285" r:id="rId49"/>
        </w:object>
      </w:r>
      <w:r w:rsidRPr="00A70003">
        <w:rPr>
          <w:rFonts w:ascii="Calibri" w:hAnsi="Calibri"/>
          <w:sz w:val="22"/>
          <w:szCs w:val="22"/>
        </w:rPr>
        <w:t>.</w:t>
      </w:r>
    </w:p>
    <w:p w:rsidR="00A70003" w:rsidRDefault="00A70003">
      <w:pPr>
        <w:rPr>
          <w:rFonts w:ascii="Calibri" w:hAnsi="Calibri"/>
          <w:sz w:val="22"/>
          <w:szCs w:val="22"/>
        </w:rPr>
      </w:pPr>
    </w:p>
    <w:p w:rsidR="00A70003" w:rsidRDefault="00A70003">
      <w:pPr>
        <w:rPr>
          <w:rFonts w:ascii="Calibri" w:hAnsi="Calibri"/>
          <w:sz w:val="22"/>
          <w:szCs w:val="22"/>
        </w:rPr>
      </w:pPr>
    </w:p>
    <w:p w:rsidR="00A70003" w:rsidRPr="00A70003" w:rsidRDefault="00A70003">
      <w:pPr>
        <w:rPr>
          <w:rFonts w:ascii="Calibri" w:hAnsi="Calibri"/>
          <w:sz w:val="22"/>
          <w:szCs w:val="22"/>
        </w:rPr>
      </w:pPr>
    </w:p>
    <w:p w:rsidR="00416EBE" w:rsidRDefault="00416EBE">
      <w:pPr>
        <w:pStyle w:val="berschrift3"/>
      </w:pPr>
      <w:proofErr w:type="spellStart"/>
      <w:r>
        <w:t>Olympiadeaufgabe</w:t>
      </w:r>
      <w:proofErr w:type="spellEnd"/>
      <w:r>
        <w:t xml:space="preserve"> 430723</w:t>
      </w:r>
    </w:p>
    <w:p w:rsidR="00416EBE" w:rsidRPr="00A70003" w:rsidRDefault="00416EBE">
      <w:pPr>
        <w:rPr>
          <w:rFonts w:ascii="Calibri" w:hAnsi="Calibri"/>
          <w:sz w:val="22"/>
          <w:szCs w:val="22"/>
        </w:rPr>
      </w:pPr>
    </w:p>
    <w:p w:rsidR="00A70003" w:rsidRPr="00A70003" w:rsidRDefault="00A70003">
      <w:pPr>
        <w:rPr>
          <w:rFonts w:ascii="Calibri" w:hAnsi="Calibri"/>
          <w:sz w:val="22"/>
          <w:szCs w:val="22"/>
        </w:rPr>
      </w:pPr>
    </w:p>
    <w:p w:rsidR="00416EBE" w:rsidRDefault="00416EBE">
      <w:pPr>
        <w:rPr>
          <w:rFonts w:ascii="Calibri" w:hAnsi="Calibri"/>
          <w:sz w:val="24"/>
        </w:rPr>
      </w:pPr>
      <w:r>
        <w:rPr>
          <w:rFonts w:ascii="Calibri" w:hAnsi="Calibri"/>
          <w:b/>
          <w:bCs/>
          <w:sz w:val="28"/>
        </w:rPr>
        <w:t>Vorbemerkung für die Hand des Lehrers</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In dieser Aufgabe sind keine konkreten Winkelgrößen gegeben. Somit muss durch die gesamte Aufgabe hindurch mit Variablen gearbeitet werden. Die Dreiecke, in denen gearbeitet wird, müssen erst durch geeignete Hilfslinien gebildet werden. Die </w:t>
      </w:r>
      <w:proofErr w:type="spellStart"/>
      <w:r w:rsidRPr="00A70003">
        <w:rPr>
          <w:rFonts w:ascii="Calibri" w:hAnsi="Calibri"/>
          <w:sz w:val="22"/>
          <w:szCs w:val="22"/>
        </w:rPr>
        <w:t>Spitzwinkligkeit</w:t>
      </w:r>
      <w:proofErr w:type="spellEnd"/>
      <w:r w:rsidRPr="00A70003">
        <w:rPr>
          <w:rFonts w:ascii="Calibri" w:hAnsi="Calibri"/>
          <w:sz w:val="22"/>
          <w:szCs w:val="22"/>
        </w:rPr>
        <w:t xml:space="preserve"> des Ausgangsdreiecks wird nur im Teil e) benötigt.</w:t>
      </w:r>
    </w:p>
    <w:p w:rsidR="00416EBE" w:rsidRPr="00A70003" w:rsidRDefault="00416EBE">
      <w:pPr>
        <w:rPr>
          <w:rFonts w:ascii="Calibri" w:hAnsi="Calibri"/>
          <w:sz w:val="22"/>
          <w:szCs w:val="22"/>
        </w:rPr>
      </w:pPr>
      <w:r w:rsidRPr="00A70003">
        <w:rPr>
          <w:rFonts w:ascii="Calibri" w:hAnsi="Calibri"/>
          <w:sz w:val="22"/>
          <w:szCs w:val="22"/>
        </w:rPr>
        <w:t>Im Aufgabenteil a) sollen die Schüler ihre Kenntnisse über Spiegelungen auffrischen.</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w:t>
      </w:r>
      <w:r w:rsidR="007D4AB1">
        <w:rPr>
          <w:rFonts w:ascii="Calibri" w:hAnsi="Calibri"/>
          <w:b/>
          <w:bCs/>
          <w:sz w:val="28"/>
        </w:rPr>
        <w:t xml:space="preserve"> 5</w:t>
      </w:r>
      <w:r w:rsidR="00F368D9">
        <w:rPr>
          <w:rFonts w:ascii="Calibri" w:hAnsi="Calibri"/>
          <w:b/>
          <w:bCs/>
          <w:sz w:val="28"/>
        </w:rPr>
        <w:t xml:space="preserve"> (430723)</w:t>
      </w:r>
      <w:r>
        <w:rPr>
          <w:rFonts w:ascii="Calibri" w:hAnsi="Calibri"/>
          <w:b/>
          <w:bCs/>
          <w:sz w:val="28"/>
        </w:rPr>
        <w:t>:</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Es sei </w:t>
      </w:r>
      <w:r w:rsidRPr="00A70003">
        <w:rPr>
          <w:rFonts w:ascii="Calibri" w:hAnsi="Calibri"/>
          <w:i/>
          <w:iCs/>
          <w:sz w:val="22"/>
          <w:szCs w:val="22"/>
        </w:rPr>
        <w:t>ABC</w:t>
      </w:r>
      <w:r w:rsidRPr="00A70003">
        <w:rPr>
          <w:rFonts w:ascii="Calibri" w:hAnsi="Calibri"/>
          <w:sz w:val="22"/>
          <w:szCs w:val="22"/>
        </w:rPr>
        <w:t xml:space="preserve"> ein spitzwinkliges Dreieck. Im Inneren des Dreiecks wird ein beliebiger Punkt </w:t>
      </w:r>
      <w:r w:rsidRPr="00A70003">
        <w:rPr>
          <w:rFonts w:ascii="Calibri" w:hAnsi="Calibri"/>
          <w:i/>
          <w:iCs/>
          <w:sz w:val="22"/>
          <w:szCs w:val="22"/>
        </w:rPr>
        <w:t>D</w:t>
      </w:r>
      <w:r w:rsidRPr="00A70003">
        <w:rPr>
          <w:rFonts w:ascii="Calibri" w:hAnsi="Calibri"/>
          <w:sz w:val="22"/>
          <w:szCs w:val="22"/>
        </w:rPr>
        <w:t xml:space="preserve"> gewählt. Dieser wird sowohl an der Geraden </w:t>
      </w:r>
      <w:r w:rsidRPr="00A70003">
        <w:rPr>
          <w:rFonts w:ascii="Calibri" w:hAnsi="Calibri"/>
          <w:i/>
          <w:iCs/>
          <w:sz w:val="22"/>
          <w:szCs w:val="22"/>
        </w:rPr>
        <w:t>AB</w:t>
      </w:r>
      <w:r w:rsidRPr="00A70003">
        <w:rPr>
          <w:rFonts w:ascii="Calibri" w:hAnsi="Calibri"/>
          <w:sz w:val="22"/>
          <w:szCs w:val="22"/>
        </w:rPr>
        <w:t xml:space="preserve"> als auch an der Geraden </w:t>
      </w:r>
      <w:r w:rsidRPr="00A70003">
        <w:rPr>
          <w:rFonts w:ascii="Calibri" w:hAnsi="Calibri"/>
          <w:i/>
          <w:iCs/>
          <w:sz w:val="22"/>
          <w:szCs w:val="22"/>
        </w:rPr>
        <w:t>AC</w:t>
      </w:r>
      <w:r w:rsidRPr="00A70003">
        <w:rPr>
          <w:rFonts w:ascii="Calibri" w:hAnsi="Calibri"/>
          <w:sz w:val="22"/>
          <w:szCs w:val="22"/>
        </w:rPr>
        <w:t xml:space="preserve"> gespiegelt. Die Bildpunkte heißen </w:t>
      </w:r>
      <w:r w:rsidRPr="00A70003">
        <w:rPr>
          <w:rFonts w:ascii="Calibri" w:hAnsi="Calibri"/>
          <w:i/>
          <w:iCs/>
          <w:sz w:val="22"/>
          <w:szCs w:val="22"/>
        </w:rPr>
        <w:t>P</w:t>
      </w:r>
      <w:r w:rsidRPr="00A70003">
        <w:rPr>
          <w:rFonts w:ascii="Calibri" w:hAnsi="Calibri"/>
          <w:sz w:val="22"/>
          <w:szCs w:val="22"/>
        </w:rPr>
        <w:t xml:space="preserve"> und </w:t>
      </w:r>
      <w:r w:rsidRPr="00A70003">
        <w:rPr>
          <w:rFonts w:ascii="Calibri" w:hAnsi="Calibri"/>
          <w:i/>
          <w:iCs/>
          <w:sz w:val="22"/>
          <w:szCs w:val="22"/>
        </w:rPr>
        <w:t>Q</w:t>
      </w:r>
      <w:r w:rsidRPr="00A70003">
        <w:rPr>
          <w:rFonts w:ascii="Calibri" w:hAnsi="Calibri"/>
          <w:sz w:val="22"/>
          <w:szCs w:val="22"/>
        </w:rPr>
        <w:t>.</w:t>
      </w:r>
    </w:p>
    <w:p w:rsidR="00416EBE" w:rsidRPr="00A70003" w:rsidRDefault="00416EBE">
      <w:pPr>
        <w:numPr>
          <w:ilvl w:val="0"/>
          <w:numId w:val="10"/>
        </w:numPr>
        <w:rPr>
          <w:rFonts w:ascii="Calibri" w:hAnsi="Calibri"/>
          <w:sz w:val="22"/>
          <w:szCs w:val="22"/>
        </w:rPr>
      </w:pPr>
      <w:r w:rsidRPr="00A70003">
        <w:rPr>
          <w:rFonts w:ascii="Calibri" w:hAnsi="Calibri"/>
          <w:sz w:val="22"/>
          <w:szCs w:val="22"/>
        </w:rPr>
        <w:t>Informiere dich über die Eigenschaften einer Spiegelung:</w:t>
      </w:r>
    </w:p>
    <w:p w:rsidR="00416EBE" w:rsidRPr="00A70003" w:rsidRDefault="00416EBE">
      <w:pPr>
        <w:numPr>
          <w:ilvl w:val="1"/>
          <w:numId w:val="16"/>
        </w:numPr>
        <w:rPr>
          <w:rFonts w:ascii="Calibri" w:hAnsi="Calibri"/>
          <w:sz w:val="22"/>
          <w:szCs w:val="22"/>
        </w:rPr>
      </w:pPr>
      <w:r w:rsidRPr="00A70003">
        <w:rPr>
          <w:rFonts w:ascii="Calibri" w:hAnsi="Calibri"/>
          <w:sz w:val="22"/>
          <w:szCs w:val="22"/>
        </w:rPr>
        <w:t>Wie liegen Punkt und Bildpunkt zueinander?</w:t>
      </w:r>
    </w:p>
    <w:p w:rsidR="00416EBE" w:rsidRPr="00A70003" w:rsidRDefault="00416EBE">
      <w:pPr>
        <w:numPr>
          <w:ilvl w:val="1"/>
          <w:numId w:val="16"/>
        </w:numPr>
        <w:rPr>
          <w:rFonts w:ascii="Calibri" w:hAnsi="Calibri"/>
          <w:sz w:val="22"/>
          <w:szCs w:val="22"/>
        </w:rPr>
      </w:pPr>
      <w:r w:rsidRPr="00A70003">
        <w:rPr>
          <w:rFonts w:ascii="Calibri" w:hAnsi="Calibri"/>
          <w:sz w:val="22"/>
          <w:szCs w:val="22"/>
        </w:rPr>
        <w:t>Was geschieht mit der Winkelgröße bei einer Spiegelung?</w:t>
      </w:r>
    </w:p>
    <w:p w:rsidR="00416EBE" w:rsidRPr="00A70003" w:rsidRDefault="00416EBE">
      <w:pPr>
        <w:numPr>
          <w:ilvl w:val="0"/>
          <w:numId w:val="10"/>
        </w:numPr>
        <w:rPr>
          <w:rFonts w:ascii="Calibri" w:hAnsi="Calibri"/>
          <w:sz w:val="22"/>
          <w:szCs w:val="22"/>
        </w:rPr>
      </w:pPr>
      <w:r w:rsidRPr="00A70003">
        <w:rPr>
          <w:rFonts w:ascii="Calibri" w:hAnsi="Calibri"/>
          <w:sz w:val="22"/>
          <w:szCs w:val="22"/>
        </w:rPr>
        <w:t xml:space="preserve">Ermittle die Größe des Winkels </w:t>
      </w:r>
      <w:r w:rsidRPr="00A70003">
        <w:rPr>
          <w:rFonts w:ascii="Calibri" w:hAnsi="Calibri"/>
          <w:i/>
          <w:iCs/>
          <w:sz w:val="22"/>
          <w:szCs w:val="22"/>
        </w:rPr>
        <w:t>PAQ</w:t>
      </w:r>
      <w:r w:rsidRPr="00A70003">
        <w:rPr>
          <w:rFonts w:ascii="Calibri" w:hAnsi="Calibri"/>
          <w:sz w:val="22"/>
          <w:szCs w:val="22"/>
        </w:rPr>
        <w:t xml:space="preserve"> in Abhängigkeit von </w:t>
      </w:r>
      <w:r w:rsidRPr="00A70003">
        <w:rPr>
          <w:rFonts w:ascii="Symbol" w:hAnsi="Symbol"/>
          <w:i/>
          <w:iCs/>
          <w:sz w:val="22"/>
          <w:szCs w:val="22"/>
        </w:rPr>
        <w:t></w:t>
      </w:r>
      <w:r w:rsidRPr="00A70003">
        <w:rPr>
          <w:rFonts w:ascii="Calibri" w:hAnsi="Calibri"/>
          <w:sz w:val="22"/>
          <w:szCs w:val="22"/>
        </w:rPr>
        <w:t>.</w:t>
      </w:r>
    </w:p>
    <w:p w:rsidR="00416EBE" w:rsidRPr="00A70003" w:rsidRDefault="00416EBE">
      <w:pPr>
        <w:numPr>
          <w:ilvl w:val="0"/>
          <w:numId w:val="10"/>
        </w:numPr>
        <w:rPr>
          <w:rFonts w:ascii="Calibri" w:hAnsi="Calibri"/>
          <w:sz w:val="22"/>
          <w:szCs w:val="22"/>
        </w:rPr>
      </w:pPr>
      <w:r w:rsidRPr="00A70003">
        <w:rPr>
          <w:rFonts w:ascii="Calibri" w:hAnsi="Calibri"/>
          <w:sz w:val="22"/>
          <w:szCs w:val="22"/>
        </w:rPr>
        <w:t xml:space="preserve">Ermittle die Größe des Winkels QDP in Abhängigkeit von </w:t>
      </w:r>
      <w:r w:rsidRPr="00A70003">
        <w:rPr>
          <w:rFonts w:ascii="Symbol" w:hAnsi="Symbol"/>
          <w:i/>
          <w:iCs/>
          <w:sz w:val="22"/>
          <w:szCs w:val="22"/>
        </w:rPr>
        <w:t></w:t>
      </w:r>
      <w:r w:rsidRPr="00A70003">
        <w:rPr>
          <w:rFonts w:ascii="Calibri" w:hAnsi="Calibri"/>
          <w:sz w:val="22"/>
          <w:szCs w:val="22"/>
        </w:rPr>
        <w:t>.</w:t>
      </w:r>
    </w:p>
    <w:p w:rsidR="00416EBE" w:rsidRPr="00A70003" w:rsidRDefault="00416EBE">
      <w:pPr>
        <w:numPr>
          <w:ilvl w:val="0"/>
          <w:numId w:val="10"/>
        </w:numPr>
        <w:rPr>
          <w:rFonts w:ascii="Calibri" w:hAnsi="Calibri"/>
          <w:sz w:val="22"/>
          <w:szCs w:val="22"/>
        </w:rPr>
      </w:pPr>
      <w:r w:rsidRPr="00A70003">
        <w:rPr>
          <w:rFonts w:ascii="Calibri" w:hAnsi="Calibri"/>
          <w:sz w:val="22"/>
          <w:szCs w:val="22"/>
        </w:rPr>
        <w:t xml:space="preserve">Berechne die Größe von </w:t>
      </w:r>
      <w:r w:rsidRPr="00A70003">
        <w:rPr>
          <w:rFonts w:ascii="Symbol" w:hAnsi="Symbol"/>
          <w:i/>
          <w:iCs/>
          <w:sz w:val="22"/>
          <w:szCs w:val="22"/>
        </w:rPr>
        <w:t></w:t>
      </w:r>
      <w:r w:rsidRPr="00A70003">
        <w:rPr>
          <w:rFonts w:ascii="Calibri" w:hAnsi="Calibri"/>
          <w:sz w:val="22"/>
          <w:szCs w:val="22"/>
        </w:rPr>
        <w:t xml:space="preserve"> für den Fall, dass der Winkel </w:t>
      </w:r>
      <w:r w:rsidRPr="00A70003">
        <w:rPr>
          <w:rFonts w:ascii="Calibri" w:hAnsi="Calibri"/>
          <w:i/>
          <w:iCs/>
          <w:sz w:val="22"/>
          <w:szCs w:val="22"/>
        </w:rPr>
        <w:t>QDP</w:t>
      </w:r>
      <w:r w:rsidRPr="00A70003">
        <w:rPr>
          <w:rFonts w:ascii="Calibri" w:hAnsi="Calibri"/>
          <w:sz w:val="22"/>
          <w:szCs w:val="22"/>
        </w:rPr>
        <w:t xml:space="preserve"> doppelt so groß ist wie der Winkel </w:t>
      </w:r>
      <w:r w:rsidRPr="00A70003">
        <w:rPr>
          <w:rFonts w:ascii="Calibri" w:hAnsi="Calibri"/>
          <w:i/>
          <w:iCs/>
          <w:sz w:val="22"/>
          <w:szCs w:val="22"/>
        </w:rPr>
        <w:t>PAQ.</w:t>
      </w:r>
    </w:p>
    <w:p w:rsidR="00416EBE" w:rsidRPr="00A70003" w:rsidRDefault="00416EBE">
      <w:pPr>
        <w:numPr>
          <w:ilvl w:val="0"/>
          <w:numId w:val="10"/>
        </w:numPr>
        <w:rPr>
          <w:rFonts w:ascii="Calibri" w:hAnsi="Calibri"/>
          <w:sz w:val="22"/>
          <w:szCs w:val="22"/>
        </w:rPr>
      </w:pPr>
      <w:r w:rsidRPr="00A70003">
        <w:rPr>
          <w:rFonts w:ascii="Calibri" w:hAnsi="Calibri"/>
          <w:sz w:val="22"/>
          <w:szCs w:val="22"/>
        </w:rPr>
        <w:t xml:space="preserve">Untersuche, ob der Winkel </w:t>
      </w:r>
      <w:r w:rsidRPr="00A70003">
        <w:rPr>
          <w:rFonts w:ascii="Calibri" w:hAnsi="Calibri"/>
          <w:i/>
          <w:iCs/>
          <w:sz w:val="22"/>
          <w:szCs w:val="22"/>
        </w:rPr>
        <w:t>PAQ</w:t>
      </w:r>
      <w:r w:rsidRPr="00A70003">
        <w:rPr>
          <w:rFonts w:ascii="Calibri" w:hAnsi="Calibri"/>
          <w:sz w:val="22"/>
          <w:szCs w:val="22"/>
        </w:rPr>
        <w:t xml:space="preserve"> doppelt so groß sein kann wie der Winkel </w:t>
      </w:r>
      <w:r w:rsidRPr="00A70003">
        <w:rPr>
          <w:rFonts w:ascii="Calibri" w:hAnsi="Calibri"/>
          <w:i/>
          <w:iCs/>
          <w:sz w:val="22"/>
          <w:szCs w:val="22"/>
        </w:rPr>
        <w:t>QDP</w:t>
      </w:r>
      <w:r w:rsidRPr="00A70003">
        <w:rPr>
          <w:rFonts w:ascii="Calibri" w:hAnsi="Calibri"/>
          <w:sz w:val="22"/>
          <w:szCs w:val="22"/>
        </w:rPr>
        <w:t>.</w:t>
      </w:r>
    </w:p>
    <w:p w:rsidR="00416EBE" w:rsidRPr="00A70003" w:rsidRDefault="00416EBE">
      <w:pPr>
        <w:rPr>
          <w:rFonts w:ascii="Calibri" w:hAnsi="Calibri"/>
          <w:sz w:val="22"/>
          <w:szCs w:val="22"/>
        </w:rPr>
      </w:pPr>
    </w:p>
    <w:p w:rsidR="00416EBE" w:rsidRDefault="00416EBE">
      <w:pPr>
        <w:pStyle w:val="Textkrper"/>
        <w:rPr>
          <w:rFonts w:ascii="Calibri" w:hAnsi="Calibri"/>
          <w:b/>
          <w:bCs/>
          <w:sz w:val="28"/>
        </w:rPr>
      </w:pPr>
      <w:r>
        <w:rPr>
          <w:rFonts w:ascii="Calibri" w:hAnsi="Calibri"/>
          <w:b/>
          <w:bCs/>
          <w:sz w:val="28"/>
        </w:rPr>
        <w:lastRenderedPageBreak/>
        <w:t>Lösungsvorschlag:</w:t>
      </w:r>
    </w:p>
    <w:p w:rsidR="00416EBE" w:rsidRPr="00A70003" w:rsidRDefault="003B664E">
      <w:pPr>
        <w:rPr>
          <w:rFonts w:ascii="Calibri" w:hAnsi="Calibri"/>
          <w:sz w:val="22"/>
          <w:szCs w:val="22"/>
        </w:rPr>
      </w:pPr>
      <w:r w:rsidRPr="00A70003">
        <w:rPr>
          <w:noProof/>
          <w:sz w:val="22"/>
          <w:szCs w:val="22"/>
        </w:rPr>
        <w:drawing>
          <wp:anchor distT="0" distB="0" distL="114300" distR="114300" simplePos="0" relativeHeight="251657728" behindDoc="0" locked="0" layoutInCell="1" allowOverlap="1" wp14:anchorId="5EDD93CC" wp14:editId="757BE0CF">
            <wp:simplePos x="0" y="0"/>
            <wp:positionH relativeFrom="column">
              <wp:posOffset>2351405</wp:posOffset>
            </wp:positionH>
            <wp:positionV relativeFrom="paragraph">
              <wp:posOffset>13335</wp:posOffset>
            </wp:positionV>
            <wp:extent cx="3562350" cy="3695700"/>
            <wp:effectExtent l="0" t="0" r="0" b="0"/>
            <wp:wrapSquare wrapText="bothSides"/>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562350" cy="3695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EBE" w:rsidRPr="00A70003" w:rsidRDefault="00416EBE">
      <w:pPr>
        <w:rPr>
          <w:rFonts w:ascii="Calibri" w:hAnsi="Calibri"/>
          <w:sz w:val="22"/>
          <w:szCs w:val="22"/>
        </w:rPr>
      </w:pPr>
      <w:r w:rsidRPr="00A70003">
        <w:rPr>
          <w:rFonts w:ascii="Calibri" w:hAnsi="Calibri"/>
          <w:sz w:val="22"/>
          <w:szCs w:val="22"/>
        </w:rPr>
        <w:t>Die erforderlichen Hilfslinien sind gestrichelt dargestellt.</w:t>
      </w:r>
    </w:p>
    <w:p w:rsidR="00416EBE" w:rsidRPr="00A70003" w:rsidRDefault="00416EBE">
      <w:pPr>
        <w:rPr>
          <w:rFonts w:ascii="Calibri" w:hAnsi="Calibri"/>
          <w:sz w:val="22"/>
          <w:szCs w:val="22"/>
        </w:rPr>
      </w:pPr>
      <w:r w:rsidRPr="00A70003">
        <w:rPr>
          <w:rFonts w:ascii="Calibri" w:hAnsi="Calibri"/>
          <w:sz w:val="22"/>
          <w:szCs w:val="22"/>
        </w:rPr>
        <w:t xml:space="preserve">Die Gerade </w:t>
      </w:r>
      <w:r w:rsidRPr="00A70003">
        <w:rPr>
          <w:rFonts w:ascii="Calibri" w:hAnsi="Calibri"/>
          <w:i/>
          <w:iCs/>
          <w:sz w:val="22"/>
          <w:szCs w:val="22"/>
        </w:rPr>
        <w:t>AD</w:t>
      </w:r>
      <w:r w:rsidRPr="00A70003">
        <w:rPr>
          <w:rFonts w:ascii="Calibri" w:hAnsi="Calibri"/>
          <w:sz w:val="22"/>
          <w:szCs w:val="22"/>
        </w:rPr>
        <w:t xml:space="preserve"> teilt den Winkel </w:t>
      </w:r>
      <w:r w:rsidRPr="00A70003">
        <w:rPr>
          <w:rFonts w:ascii="Symbol" w:hAnsi="Symbol"/>
          <w:i/>
          <w:iCs/>
          <w:sz w:val="22"/>
          <w:szCs w:val="22"/>
        </w:rPr>
        <w:t></w:t>
      </w:r>
      <w:r w:rsidRPr="00A70003">
        <w:rPr>
          <w:rFonts w:ascii="Calibri" w:hAnsi="Calibri"/>
          <w:sz w:val="22"/>
          <w:szCs w:val="22"/>
        </w:rPr>
        <w:t xml:space="preserve"> in zwei Teile </w:t>
      </w:r>
      <w:r w:rsidRPr="00A70003">
        <w:rPr>
          <w:rFonts w:ascii="Symbol" w:hAnsi="Symbol"/>
          <w:i/>
          <w:iCs/>
          <w:sz w:val="22"/>
          <w:szCs w:val="22"/>
        </w:rPr>
        <w:t></w:t>
      </w:r>
      <w:r w:rsidRPr="00A70003">
        <w:rPr>
          <w:rFonts w:ascii="Calibri" w:hAnsi="Calibri"/>
          <w:sz w:val="22"/>
          <w:szCs w:val="22"/>
          <w:vertAlign w:val="subscript"/>
        </w:rPr>
        <w:t>1</w:t>
      </w:r>
      <w:r w:rsidRPr="00A70003">
        <w:rPr>
          <w:rFonts w:ascii="Calibri" w:hAnsi="Calibri"/>
          <w:sz w:val="22"/>
          <w:szCs w:val="22"/>
        </w:rPr>
        <w:t xml:space="preserve"> und </w:t>
      </w:r>
      <w:r w:rsidRPr="00A70003">
        <w:rPr>
          <w:rFonts w:ascii="Symbol" w:hAnsi="Symbol"/>
          <w:i/>
          <w:iCs/>
          <w:sz w:val="22"/>
          <w:szCs w:val="22"/>
        </w:rPr>
        <w:t></w:t>
      </w:r>
      <w:r w:rsidRPr="00A70003">
        <w:rPr>
          <w:rFonts w:ascii="Calibri" w:hAnsi="Calibri"/>
          <w:sz w:val="22"/>
          <w:szCs w:val="22"/>
          <w:vertAlign w:val="subscript"/>
        </w:rPr>
        <w:t>2</w:t>
      </w:r>
      <w:r w:rsidRPr="00A70003">
        <w:rPr>
          <w:rFonts w:ascii="Calibri" w:hAnsi="Calibri"/>
          <w:sz w:val="22"/>
          <w:szCs w:val="22"/>
        </w:rPr>
        <w:t>.</w:t>
      </w:r>
    </w:p>
    <w:p w:rsidR="00416EBE" w:rsidRPr="00A70003" w:rsidRDefault="00416EBE">
      <w:pPr>
        <w:numPr>
          <w:ilvl w:val="0"/>
          <w:numId w:val="12"/>
        </w:numPr>
        <w:rPr>
          <w:rFonts w:ascii="Calibri" w:hAnsi="Calibri"/>
          <w:sz w:val="22"/>
          <w:szCs w:val="22"/>
        </w:rPr>
      </w:pPr>
      <w:r w:rsidRPr="00A70003">
        <w:rPr>
          <w:rFonts w:ascii="Calibri" w:hAnsi="Calibri"/>
          <w:sz w:val="22"/>
          <w:szCs w:val="22"/>
        </w:rPr>
        <w:t xml:space="preserve">Wegen der Symmetrie bei der Spiegelung hat im Dreieck </w:t>
      </w:r>
      <w:r w:rsidRPr="00A70003">
        <w:rPr>
          <w:rFonts w:ascii="Calibri" w:hAnsi="Calibri"/>
          <w:i/>
          <w:iCs/>
          <w:sz w:val="22"/>
          <w:szCs w:val="22"/>
        </w:rPr>
        <w:t>AFQ</w:t>
      </w:r>
      <w:r w:rsidRPr="00A70003">
        <w:rPr>
          <w:rFonts w:ascii="Calibri" w:hAnsi="Calibri"/>
          <w:sz w:val="22"/>
          <w:szCs w:val="22"/>
        </w:rPr>
        <w:t xml:space="preserve"> der Winkel bei </w:t>
      </w:r>
      <w:r w:rsidRPr="00A70003">
        <w:rPr>
          <w:rFonts w:ascii="Calibri" w:hAnsi="Calibri"/>
          <w:i/>
          <w:iCs/>
          <w:sz w:val="22"/>
          <w:szCs w:val="22"/>
        </w:rPr>
        <w:t>A</w:t>
      </w:r>
      <w:r w:rsidRPr="00A70003">
        <w:rPr>
          <w:rFonts w:ascii="Calibri" w:hAnsi="Calibri"/>
          <w:sz w:val="22"/>
          <w:szCs w:val="22"/>
        </w:rPr>
        <w:t xml:space="preserve"> ebenfalls die Größe </w:t>
      </w:r>
      <w:r w:rsidRPr="00A70003">
        <w:rPr>
          <w:rFonts w:ascii="Symbol" w:hAnsi="Symbol"/>
          <w:sz w:val="22"/>
          <w:szCs w:val="22"/>
        </w:rPr>
        <w:t></w:t>
      </w:r>
      <w:r w:rsidRPr="00A70003">
        <w:rPr>
          <w:rFonts w:ascii="Calibri" w:hAnsi="Calibri"/>
          <w:sz w:val="22"/>
          <w:szCs w:val="22"/>
          <w:vertAlign w:val="subscript"/>
        </w:rPr>
        <w:t>1</w:t>
      </w:r>
      <w:r w:rsidRPr="00A70003">
        <w:rPr>
          <w:rFonts w:ascii="Calibri" w:hAnsi="Calibri"/>
          <w:sz w:val="22"/>
          <w:szCs w:val="22"/>
        </w:rPr>
        <w:t xml:space="preserve">. Ebenso hat im Dreieck APE der Winkel bei </w:t>
      </w:r>
      <w:r w:rsidRPr="00A70003">
        <w:rPr>
          <w:rFonts w:ascii="Calibri" w:hAnsi="Calibri"/>
          <w:i/>
          <w:iCs/>
          <w:sz w:val="22"/>
          <w:szCs w:val="22"/>
        </w:rPr>
        <w:t>A</w:t>
      </w:r>
      <w:r w:rsidRPr="00A70003">
        <w:rPr>
          <w:rFonts w:ascii="Calibri" w:hAnsi="Calibri"/>
          <w:sz w:val="22"/>
          <w:szCs w:val="22"/>
        </w:rPr>
        <w:t xml:space="preserve"> den Wert </w:t>
      </w:r>
      <w:r w:rsidRPr="00A70003">
        <w:rPr>
          <w:rFonts w:ascii="Symbol" w:hAnsi="Symbol"/>
          <w:i/>
          <w:iCs/>
          <w:sz w:val="22"/>
          <w:szCs w:val="22"/>
        </w:rPr>
        <w:t></w:t>
      </w:r>
      <w:r w:rsidRPr="00A70003">
        <w:rPr>
          <w:rFonts w:ascii="Calibri" w:hAnsi="Calibri"/>
          <w:sz w:val="22"/>
          <w:szCs w:val="22"/>
          <w:vertAlign w:val="subscript"/>
        </w:rPr>
        <w:t>2</w:t>
      </w:r>
      <w:r w:rsidRPr="00A70003">
        <w:rPr>
          <w:rFonts w:ascii="Calibri" w:hAnsi="Calibri"/>
          <w:sz w:val="22"/>
          <w:szCs w:val="22"/>
        </w:rPr>
        <w:t>.</w:t>
      </w:r>
      <w:r w:rsidRPr="00A70003">
        <w:rPr>
          <w:rFonts w:ascii="Calibri" w:hAnsi="Calibri"/>
          <w:sz w:val="22"/>
          <w:szCs w:val="22"/>
        </w:rPr>
        <w:br/>
        <w:t xml:space="preserve">Somit hat der Winkel </w:t>
      </w:r>
      <w:r w:rsidRPr="00A70003">
        <w:rPr>
          <w:rFonts w:ascii="Calibri" w:hAnsi="Calibri"/>
          <w:i/>
          <w:iCs/>
          <w:sz w:val="22"/>
          <w:szCs w:val="22"/>
        </w:rPr>
        <w:t>PAQ</w:t>
      </w:r>
      <w:r w:rsidRPr="00A70003">
        <w:rPr>
          <w:rFonts w:ascii="Calibri" w:hAnsi="Calibri"/>
          <w:sz w:val="22"/>
          <w:szCs w:val="22"/>
        </w:rPr>
        <w:t xml:space="preserve"> den </w:t>
      </w:r>
      <w:proofErr w:type="gramStart"/>
      <w:r w:rsidRPr="00A70003">
        <w:rPr>
          <w:rFonts w:ascii="Calibri" w:hAnsi="Calibri"/>
          <w:sz w:val="22"/>
          <w:szCs w:val="22"/>
        </w:rPr>
        <w:t xml:space="preserve">Wert </w:t>
      </w:r>
      <w:proofErr w:type="gramEnd"/>
      <w:r w:rsidRPr="00A70003">
        <w:rPr>
          <w:rFonts w:ascii="Calibri" w:hAnsi="Calibri"/>
          <w:position w:val="-10"/>
          <w:sz w:val="22"/>
          <w:szCs w:val="22"/>
        </w:rPr>
        <w:object w:dxaOrig="1980" w:dyaOrig="340">
          <v:shape id="_x0000_i1042" type="#_x0000_t75" style="width:99pt;height:17.25pt" o:ole="">
            <v:imagedata r:id="rId51" o:title=""/>
          </v:shape>
          <o:OLEObject Type="Embed" ProgID="Equation.3" ShapeID="_x0000_i1042" DrawAspect="Content" ObjectID="_1436602286" r:id="rId52"/>
        </w:object>
      </w:r>
      <w:r w:rsidRPr="00A70003">
        <w:rPr>
          <w:rFonts w:ascii="Calibri" w:hAnsi="Calibri"/>
          <w:sz w:val="22"/>
          <w:szCs w:val="22"/>
        </w:rPr>
        <w:t>.</w:t>
      </w:r>
    </w:p>
    <w:p w:rsidR="00416EBE" w:rsidRPr="00A70003" w:rsidRDefault="00416EBE">
      <w:pPr>
        <w:numPr>
          <w:ilvl w:val="0"/>
          <w:numId w:val="12"/>
        </w:numPr>
        <w:rPr>
          <w:rFonts w:ascii="Calibri" w:hAnsi="Calibri"/>
          <w:sz w:val="22"/>
          <w:szCs w:val="22"/>
        </w:rPr>
      </w:pPr>
      <w:r w:rsidRPr="00A70003">
        <w:rPr>
          <w:rFonts w:ascii="Calibri" w:hAnsi="Calibri"/>
          <w:sz w:val="22"/>
          <w:szCs w:val="22"/>
        </w:rPr>
        <w:t xml:space="preserve">Das Dreieck ADF ist wegen der Eigenschaft der Spiegelung rechtwinklig. Daher </w:t>
      </w:r>
      <w:proofErr w:type="gramStart"/>
      <w:r w:rsidRPr="00A70003">
        <w:rPr>
          <w:rFonts w:ascii="Calibri" w:hAnsi="Calibri"/>
          <w:sz w:val="22"/>
          <w:szCs w:val="22"/>
        </w:rPr>
        <w:t xml:space="preserve">gilt </w:t>
      </w:r>
      <w:proofErr w:type="gramEnd"/>
      <w:r w:rsidRPr="00A70003">
        <w:rPr>
          <w:rFonts w:ascii="Calibri" w:hAnsi="Calibri"/>
          <w:position w:val="-10"/>
          <w:sz w:val="22"/>
          <w:szCs w:val="22"/>
        </w:rPr>
        <w:object w:dxaOrig="1300" w:dyaOrig="340">
          <v:shape id="_x0000_i1043" type="#_x0000_t75" style="width:65.25pt;height:17.25pt" o:ole="">
            <v:imagedata r:id="rId53" o:title=""/>
          </v:shape>
          <o:OLEObject Type="Embed" ProgID="Equation.3" ShapeID="_x0000_i1043" DrawAspect="Content" ObjectID="_1436602287" r:id="rId54"/>
        </w:object>
      </w:r>
      <w:r w:rsidRPr="00A70003">
        <w:rPr>
          <w:rFonts w:ascii="Calibri" w:hAnsi="Calibri"/>
          <w:sz w:val="22"/>
          <w:szCs w:val="22"/>
        </w:rPr>
        <w:t xml:space="preserve">. In gleicher Weise </w:t>
      </w:r>
      <w:proofErr w:type="gramStart"/>
      <w:r w:rsidRPr="00A70003">
        <w:rPr>
          <w:rFonts w:ascii="Calibri" w:hAnsi="Calibri"/>
          <w:sz w:val="22"/>
          <w:szCs w:val="22"/>
        </w:rPr>
        <w:t xml:space="preserve">ist </w:t>
      </w:r>
      <w:proofErr w:type="gramEnd"/>
      <w:r w:rsidRPr="00A70003">
        <w:rPr>
          <w:rFonts w:ascii="Calibri" w:hAnsi="Calibri"/>
          <w:position w:val="-10"/>
          <w:sz w:val="22"/>
          <w:szCs w:val="22"/>
        </w:rPr>
        <w:object w:dxaOrig="1359" w:dyaOrig="340">
          <v:shape id="_x0000_i1044" type="#_x0000_t75" style="width:68.25pt;height:17.25pt" o:ole="">
            <v:imagedata r:id="rId55" o:title=""/>
          </v:shape>
          <o:OLEObject Type="Embed" ProgID="Equation.3" ShapeID="_x0000_i1044" DrawAspect="Content" ObjectID="_1436602288" r:id="rId56"/>
        </w:object>
      </w:r>
      <w:r w:rsidRPr="00A70003">
        <w:rPr>
          <w:rFonts w:ascii="Calibri" w:hAnsi="Calibri"/>
          <w:sz w:val="22"/>
          <w:szCs w:val="22"/>
        </w:rPr>
        <w:t>.</w:t>
      </w:r>
      <w:r w:rsidRPr="00A70003">
        <w:rPr>
          <w:rFonts w:ascii="Calibri" w:hAnsi="Calibri"/>
          <w:sz w:val="22"/>
          <w:szCs w:val="22"/>
        </w:rPr>
        <w:br/>
        <w:t xml:space="preserve">Also </w:t>
      </w:r>
      <w:proofErr w:type="gramStart"/>
      <w:r w:rsidRPr="00A70003">
        <w:rPr>
          <w:rFonts w:ascii="Calibri" w:hAnsi="Calibri"/>
          <w:sz w:val="22"/>
          <w:szCs w:val="22"/>
        </w:rPr>
        <w:t xml:space="preserve">ist </w:t>
      </w:r>
      <w:proofErr w:type="gramEnd"/>
      <w:r w:rsidRPr="00A70003">
        <w:rPr>
          <w:rFonts w:ascii="Calibri" w:hAnsi="Calibri"/>
          <w:position w:val="-10"/>
          <w:sz w:val="22"/>
          <w:szCs w:val="22"/>
        </w:rPr>
        <w:object w:dxaOrig="2920" w:dyaOrig="340">
          <v:shape id="_x0000_i1045" type="#_x0000_t75" style="width:146.25pt;height:17.25pt" o:ole="">
            <v:imagedata r:id="rId57" o:title=""/>
          </v:shape>
          <o:OLEObject Type="Embed" ProgID="Equation.3" ShapeID="_x0000_i1045" DrawAspect="Content" ObjectID="_1436602289" r:id="rId58"/>
        </w:object>
      </w:r>
      <w:r w:rsidRPr="00A70003">
        <w:rPr>
          <w:rFonts w:ascii="Calibri" w:hAnsi="Calibri"/>
          <w:sz w:val="22"/>
          <w:szCs w:val="22"/>
        </w:rPr>
        <w:t>.</w:t>
      </w:r>
    </w:p>
    <w:p w:rsidR="00416EBE" w:rsidRPr="00A70003" w:rsidRDefault="00416EBE">
      <w:pPr>
        <w:ind w:left="708"/>
        <w:rPr>
          <w:rFonts w:ascii="Calibri" w:hAnsi="Calibri"/>
          <w:sz w:val="22"/>
          <w:szCs w:val="22"/>
        </w:rPr>
      </w:pPr>
      <w:r w:rsidRPr="00A70003">
        <w:rPr>
          <w:rFonts w:ascii="Calibri" w:hAnsi="Calibri"/>
          <w:sz w:val="22"/>
          <w:szCs w:val="22"/>
        </w:rPr>
        <w:t xml:space="preserve">Zur Bestimmung der Größe von </w:t>
      </w:r>
      <w:r w:rsidRPr="00A70003">
        <w:rPr>
          <w:rFonts w:ascii="Symbol" w:hAnsi="Symbol"/>
          <w:i/>
          <w:iCs/>
          <w:sz w:val="22"/>
          <w:szCs w:val="22"/>
        </w:rPr>
        <w:t></w:t>
      </w:r>
      <w:r w:rsidRPr="00A70003">
        <w:rPr>
          <w:rFonts w:ascii="Calibri" w:hAnsi="Calibri"/>
          <w:sz w:val="22"/>
          <w:szCs w:val="22"/>
        </w:rPr>
        <w:t xml:space="preserve"> kann auch das Viereck </w:t>
      </w:r>
      <w:r w:rsidRPr="00A70003">
        <w:rPr>
          <w:rFonts w:ascii="Calibri" w:hAnsi="Calibri"/>
          <w:i/>
          <w:iCs/>
          <w:sz w:val="22"/>
          <w:szCs w:val="22"/>
        </w:rPr>
        <w:t>AEDF</w:t>
      </w:r>
      <w:r w:rsidRPr="00A70003">
        <w:rPr>
          <w:rFonts w:ascii="Calibri" w:hAnsi="Calibri"/>
          <w:sz w:val="22"/>
          <w:szCs w:val="22"/>
        </w:rPr>
        <w:t>, das zwei rech</w:t>
      </w:r>
      <w:r w:rsidR="00F368D9" w:rsidRPr="00A70003">
        <w:rPr>
          <w:rFonts w:ascii="Calibri" w:hAnsi="Calibri"/>
          <w:sz w:val="22"/>
          <w:szCs w:val="22"/>
        </w:rPr>
        <w:t>t</w:t>
      </w:r>
      <w:r w:rsidRPr="00A70003">
        <w:rPr>
          <w:rFonts w:ascii="Calibri" w:hAnsi="Calibri"/>
          <w:sz w:val="22"/>
          <w:szCs w:val="22"/>
        </w:rPr>
        <w:t>e Winkel enthält, benutzt werden.</w:t>
      </w:r>
    </w:p>
    <w:p w:rsidR="00416EBE" w:rsidRPr="00A70003" w:rsidRDefault="00416EBE">
      <w:pPr>
        <w:numPr>
          <w:ilvl w:val="0"/>
          <w:numId w:val="12"/>
        </w:numPr>
        <w:rPr>
          <w:rFonts w:ascii="Calibri" w:hAnsi="Calibri"/>
          <w:sz w:val="22"/>
          <w:szCs w:val="22"/>
        </w:rPr>
      </w:pPr>
      <w:r w:rsidRPr="00A70003">
        <w:rPr>
          <w:rFonts w:ascii="Calibri" w:hAnsi="Calibri"/>
          <w:sz w:val="22"/>
          <w:szCs w:val="22"/>
        </w:rPr>
        <w:t xml:space="preserve">Aus den Ergebnissen von b) und c) ergibt sich die Gleichung </w:t>
      </w:r>
      <w:r w:rsidRPr="00A70003">
        <w:rPr>
          <w:rFonts w:ascii="Calibri" w:hAnsi="Calibri"/>
          <w:position w:val="-10"/>
          <w:sz w:val="22"/>
          <w:szCs w:val="22"/>
        </w:rPr>
        <w:object w:dxaOrig="1939" w:dyaOrig="340">
          <v:shape id="_x0000_i1046" type="#_x0000_t75" style="width:96.75pt;height:17.25pt" o:ole="">
            <v:imagedata r:id="rId59" o:title=""/>
          </v:shape>
          <o:OLEObject Type="Embed" ProgID="Equation.3" ShapeID="_x0000_i1046" DrawAspect="Content" ObjectID="_1436602290" r:id="rId60"/>
        </w:object>
      </w:r>
      <w:r w:rsidRPr="00A70003">
        <w:rPr>
          <w:rFonts w:ascii="Calibri" w:hAnsi="Calibri"/>
          <w:sz w:val="22"/>
          <w:szCs w:val="22"/>
        </w:rPr>
        <w:t xml:space="preserve"> mit der </w:t>
      </w:r>
      <w:proofErr w:type="gramStart"/>
      <w:r w:rsidRPr="00A70003">
        <w:rPr>
          <w:rFonts w:ascii="Calibri" w:hAnsi="Calibri"/>
          <w:sz w:val="22"/>
          <w:szCs w:val="22"/>
        </w:rPr>
        <w:t xml:space="preserve">Lösung </w:t>
      </w:r>
      <w:proofErr w:type="gramEnd"/>
      <w:r w:rsidRPr="00A70003">
        <w:rPr>
          <w:rFonts w:ascii="Calibri" w:hAnsi="Calibri"/>
          <w:position w:val="-6"/>
          <w:sz w:val="22"/>
          <w:szCs w:val="22"/>
        </w:rPr>
        <w:object w:dxaOrig="820" w:dyaOrig="279">
          <v:shape id="_x0000_i1047" type="#_x0000_t75" style="width:41.25pt;height:14.25pt" o:ole="">
            <v:imagedata r:id="rId61" o:title=""/>
          </v:shape>
          <o:OLEObject Type="Embed" ProgID="Equation.3" ShapeID="_x0000_i1047" DrawAspect="Content" ObjectID="_1436602291" r:id="rId62"/>
        </w:object>
      </w:r>
      <w:r w:rsidRPr="00A70003">
        <w:rPr>
          <w:rFonts w:ascii="Calibri" w:hAnsi="Calibri"/>
          <w:sz w:val="22"/>
          <w:szCs w:val="22"/>
        </w:rPr>
        <w:t>.</w:t>
      </w:r>
    </w:p>
    <w:p w:rsidR="00416EBE" w:rsidRPr="00A70003" w:rsidRDefault="00416EBE">
      <w:pPr>
        <w:numPr>
          <w:ilvl w:val="0"/>
          <w:numId w:val="12"/>
        </w:numPr>
        <w:rPr>
          <w:rFonts w:ascii="Calibri" w:hAnsi="Calibri"/>
          <w:sz w:val="22"/>
          <w:szCs w:val="22"/>
        </w:rPr>
      </w:pPr>
      <w:r w:rsidRPr="00A70003">
        <w:rPr>
          <w:rFonts w:ascii="Calibri" w:hAnsi="Calibri"/>
          <w:sz w:val="22"/>
          <w:szCs w:val="22"/>
        </w:rPr>
        <w:t xml:space="preserve">Die Bedingung lässt sich schreiben als </w:t>
      </w:r>
      <w:r w:rsidRPr="00A70003">
        <w:rPr>
          <w:rFonts w:ascii="Calibri" w:hAnsi="Calibri"/>
          <w:position w:val="-10"/>
          <w:sz w:val="22"/>
          <w:szCs w:val="22"/>
        </w:rPr>
        <w:object w:dxaOrig="1939" w:dyaOrig="340">
          <v:shape id="_x0000_i1048" type="#_x0000_t75" style="width:96.75pt;height:17.25pt" o:ole="">
            <v:imagedata r:id="rId63" o:title=""/>
          </v:shape>
          <o:OLEObject Type="Embed" ProgID="Equation.3" ShapeID="_x0000_i1048" DrawAspect="Content" ObjectID="_1436602292" r:id="rId64"/>
        </w:object>
      </w:r>
      <w:r w:rsidRPr="00A70003">
        <w:rPr>
          <w:rFonts w:ascii="Calibri" w:hAnsi="Calibri"/>
          <w:sz w:val="22"/>
          <w:szCs w:val="22"/>
        </w:rPr>
        <w:t xml:space="preserve"> mit der </w:t>
      </w:r>
      <w:proofErr w:type="gramStart"/>
      <w:r w:rsidRPr="00A70003">
        <w:rPr>
          <w:rFonts w:ascii="Calibri" w:hAnsi="Calibri"/>
          <w:sz w:val="22"/>
          <w:szCs w:val="22"/>
        </w:rPr>
        <w:t xml:space="preserve">Lösung </w:t>
      </w:r>
      <w:proofErr w:type="gramEnd"/>
      <w:r w:rsidRPr="00A70003">
        <w:rPr>
          <w:rFonts w:ascii="Calibri" w:hAnsi="Calibri"/>
          <w:position w:val="-6"/>
          <w:sz w:val="22"/>
          <w:szCs w:val="22"/>
        </w:rPr>
        <w:object w:dxaOrig="820" w:dyaOrig="279">
          <v:shape id="_x0000_i1049" type="#_x0000_t75" style="width:41.25pt;height:14.25pt" o:ole="">
            <v:imagedata r:id="rId65" o:title=""/>
          </v:shape>
          <o:OLEObject Type="Embed" ProgID="Equation.3" ShapeID="_x0000_i1049" DrawAspect="Content" ObjectID="_1436602293" r:id="rId66"/>
        </w:object>
      </w:r>
      <w:r w:rsidRPr="00A70003">
        <w:rPr>
          <w:rFonts w:ascii="Calibri" w:hAnsi="Calibri"/>
          <w:sz w:val="22"/>
          <w:szCs w:val="22"/>
        </w:rPr>
        <w:t xml:space="preserve">. Dann ist aber das </w:t>
      </w:r>
      <w:proofErr w:type="gramStart"/>
      <w:r w:rsidRPr="00A70003">
        <w:rPr>
          <w:rFonts w:ascii="Calibri" w:hAnsi="Calibri"/>
          <w:sz w:val="22"/>
          <w:szCs w:val="22"/>
        </w:rPr>
        <w:t>gegebenen</w:t>
      </w:r>
      <w:proofErr w:type="gramEnd"/>
      <w:r w:rsidRPr="00A70003">
        <w:rPr>
          <w:rFonts w:ascii="Calibri" w:hAnsi="Calibri"/>
          <w:sz w:val="22"/>
          <w:szCs w:val="22"/>
        </w:rPr>
        <w:t xml:space="preserve"> Dreieck nicht mehr spitzwinklig. Daher kann der Winkel </w:t>
      </w:r>
      <w:r w:rsidRPr="00A70003">
        <w:rPr>
          <w:rFonts w:ascii="Calibri" w:hAnsi="Calibri"/>
          <w:i/>
          <w:iCs/>
          <w:sz w:val="22"/>
          <w:szCs w:val="22"/>
        </w:rPr>
        <w:t>PAQ</w:t>
      </w:r>
      <w:r w:rsidRPr="00A70003">
        <w:rPr>
          <w:rFonts w:ascii="Calibri" w:hAnsi="Calibri"/>
          <w:sz w:val="22"/>
          <w:szCs w:val="22"/>
        </w:rPr>
        <w:t xml:space="preserve"> nicht doppelt so groß sein wie der Winkel </w:t>
      </w:r>
      <w:r w:rsidRPr="00A70003">
        <w:rPr>
          <w:rFonts w:ascii="Calibri" w:hAnsi="Calibri"/>
          <w:i/>
          <w:iCs/>
          <w:sz w:val="22"/>
          <w:szCs w:val="22"/>
        </w:rPr>
        <w:t>QDP</w:t>
      </w:r>
      <w:r w:rsidRPr="00A70003">
        <w:rPr>
          <w:rFonts w:ascii="Calibri" w:hAnsi="Calibri"/>
          <w:sz w:val="22"/>
          <w:szCs w:val="22"/>
        </w:rPr>
        <w:t>.</w:t>
      </w:r>
    </w:p>
    <w:p w:rsidR="00416EBE" w:rsidRPr="00A70003" w:rsidRDefault="00416EBE">
      <w:pPr>
        <w:rPr>
          <w:rFonts w:ascii="Calibri" w:hAnsi="Calibri"/>
          <w:sz w:val="22"/>
          <w:szCs w:val="22"/>
        </w:rPr>
      </w:pPr>
      <w:r w:rsidRPr="00A70003">
        <w:rPr>
          <w:rFonts w:ascii="Calibri" w:hAnsi="Calibri"/>
          <w:sz w:val="22"/>
          <w:szCs w:val="22"/>
        </w:rPr>
        <w:t xml:space="preserve"> </w:t>
      </w:r>
    </w:p>
    <w:p w:rsidR="00F368D9" w:rsidRPr="00A70003" w:rsidRDefault="00F368D9">
      <w:pPr>
        <w:rPr>
          <w:rFonts w:ascii="Calibri" w:hAnsi="Calibri"/>
          <w:sz w:val="22"/>
          <w:szCs w:val="22"/>
        </w:rPr>
      </w:pPr>
    </w:p>
    <w:p w:rsidR="007D4AB1" w:rsidRDefault="007D4AB1" w:rsidP="007D4AB1">
      <w:pPr>
        <w:rPr>
          <w:rFonts w:ascii="Calibri" w:hAnsi="Calibri"/>
          <w:b/>
          <w:bCs/>
          <w:sz w:val="28"/>
        </w:rPr>
      </w:pPr>
      <w:r>
        <w:rPr>
          <w:rFonts w:ascii="Calibri" w:hAnsi="Calibri"/>
          <w:b/>
          <w:bCs/>
          <w:sz w:val="28"/>
        </w:rPr>
        <w:t>Anmerkungen zur Aufgabe und zum Einsatz:</w:t>
      </w:r>
    </w:p>
    <w:p w:rsidR="007D4AB1" w:rsidRPr="00A70003" w:rsidRDefault="007D4AB1">
      <w:pPr>
        <w:rPr>
          <w:rFonts w:ascii="Calibri" w:hAnsi="Calibri"/>
          <w:sz w:val="22"/>
          <w:szCs w:val="22"/>
        </w:rPr>
      </w:pPr>
    </w:p>
    <w:p w:rsidR="007D4AB1" w:rsidRPr="00A70003" w:rsidRDefault="007D4AB1">
      <w:pPr>
        <w:rPr>
          <w:rFonts w:ascii="Calibri" w:hAnsi="Calibri"/>
          <w:sz w:val="22"/>
          <w:szCs w:val="22"/>
        </w:rPr>
      </w:pPr>
      <w:r w:rsidRPr="00A70003">
        <w:rPr>
          <w:rFonts w:ascii="Calibri" w:hAnsi="Calibri"/>
          <w:sz w:val="22"/>
          <w:szCs w:val="22"/>
        </w:rPr>
        <w:t>Zu dieser Aufgabe stehen Tipp-Karten in der Datei „</w:t>
      </w:r>
      <w:hyperlink r:id="rId67" w:history="1">
        <w:r w:rsidR="0007151D" w:rsidRPr="0007151D">
          <w:rPr>
            <w:rStyle w:val="Hyperlink"/>
            <w:rFonts w:ascii="Calibri" w:hAnsi="Calibri"/>
            <w:sz w:val="22"/>
            <w:szCs w:val="22"/>
          </w:rPr>
          <w:t>Winkel_im_Dreieck_Hilfen_</w:t>
        </w:r>
        <w:r w:rsidRPr="0007151D">
          <w:rPr>
            <w:rStyle w:val="Hyperlink"/>
            <w:rFonts w:ascii="Calibri" w:hAnsi="Calibri"/>
            <w:sz w:val="22"/>
            <w:szCs w:val="22"/>
          </w:rPr>
          <w:t>430723.doc</w:t>
        </w:r>
        <w:r w:rsidR="0007151D" w:rsidRPr="0007151D">
          <w:rPr>
            <w:rStyle w:val="Hyperlink"/>
            <w:rFonts w:ascii="Calibri" w:hAnsi="Calibri"/>
            <w:sz w:val="22"/>
            <w:szCs w:val="22"/>
          </w:rPr>
          <w:t>x</w:t>
        </w:r>
      </w:hyperlink>
      <w:r w:rsidRPr="00A70003">
        <w:rPr>
          <w:rFonts w:ascii="Calibri" w:hAnsi="Calibri"/>
          <w:sz w:val="22"/>
          <w:szCs w:val="22"/>
        </w:rPr>
        <w:t>“ zur Verfügung.</w:t>
      </w:r>
    </w:p>
    <w:p w:rsidR="007D4AB1" w:rsidRPr="00A70003" w:rsidRDefault="007D4AB1">
      <w:pPr>
        <w:rPr>
          <w:rFonts w:ascii="Calibri" w:hAnsi="Calibri"/>
          <w:sz w:val="22"/>
          <w:szCs w:val="22"/>
        </w:rPr>
      </w:pPr>
    </w:p>
    <w:p w:rsidR="007D4AB1" w:rsidRPr="00A70003" w:rsidRDefault="007D4AB1">
      <w:pPr>
        <w:rPr>
          <w:rFonts w:ascii="Calibri" w:hAnsi="Calibri"/>
          <w:sz w:val="22"/>
          <w:szCs w:val="22"/>
        </w:rPr>
      </w:pPr>
    </w:p>
    <w:p w:rsidR="00416EBE" w:rsidRDefault="00416EBE">
      <w:pPr>
        <w:rPr>
          <w:rFonts w:ascii="Calibri" w:hAnsi="Calibri"/>
          <w:b/>
          <w:bCs/>
          <w:sz w:val="28"/>
        </w:rPr>
      </w:pPr>
      <w:r>
        <w:rPr>
          <w:rFonts w:ascii="Calibri" w:hAnsi="Calibri"/>
          <w:b/>
          <w:bCs/>
          <w:sz w:val="28"/>
        </w:rPr>
        <w:t>Ergänzungen zur Aufgabe:</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Schülerinnen und Schüler können untersuchen, ob die Ergebnisse auch bei </w:t>
      </w:r>
      <w:r w:rsidRPr="00A70003">
        <w:rPr>
          <w:rFonts w:ascii="Calibri" w:hAnsi="Calibri"/>
          <w:position w:val="-6"/>
          <w:sz w:val="22"/>
          <w:szCs w:val="22"/>
        </w:rPr>
        <w:object w:dxaOrig="820" w:dyaOrig="279">
          <v:shape id="_x0000_i1050" type="#_x0000_t75" style="width:41.25pt;height:14.25pt" o:ole="">
            <v:imagedata r:id="rId68" o:title=""/>
          </v:shape>
          <o:OLEObject Type="Embed" ProgID="Equation.3" ShapeID="_x0000_i1050" DrawAspect="Content" ObjectID="_1436602294" r:id="rId69"/>
        </w:object>
      </w:r>
      <w:r w:rsidRPr="00A70003">
        <w:rPr>
          <w:rFonts w:ascii="Calibri" w:hAnsi="Calibri"/>
          <w:sz w:val="22"/>
          <w:szCs w:val="22"/>
        </w:rPr>
        <w:t>gültig sind.</w:t>
      </w:r>
    </w:p>
    <w:p w:rsidR="00416EBE" w:rsidRPr="00A70003" w:rsidRDefault="00416EBE">
      <w:pPr>
        <w:rPr>
          <w:rFonts w:ascii="Calibri" w:hAnsi="Calibri"/>
          <w:sz w:val="22"/>
          <w:szCs w:val="22"/>
        </w:rPr>
      </w:pPr>
      <w:r w:rsidRPr="00A70003">
        <w:rPr>
          <w:rFonts w:ascii="Calibri" w:hAnsi="Calibri"/>
          <w:sz w:val="22"/>
          <w:szCs w:val="22"/>
        </w:rPr>
        <w:t xml:space="preserve">Wenn die Schülerinnen und Schüler eine DGS-Datei zu dieser Aufgabe erstellt haben, sind weitere Erkundungen zum Punkt </w:t>
      </w:r>
      <w:r w:rsidRPr="00A70003">
        <w:rPr>
          <w:rFonts w:ascii="Calibri" w:hAnsi="Calibri"/>
          <w:i/>
          <w:iCs/>
          <w:sz w:val="22"/>
          <w:szCs w:val="22"/>
        </w:rPr>
        <w:t>D</w:t>
      </w:r>
      <w:r w:rsidRPr="00A70003">
        <w:rPr>
          <w:rFonts w:ascii="Calibri" w:hAnsi="Calibri"/>
          <w:sz w:val="22"/>
          <w:szCs w:val="22"/>
        </w:rPr>
        <w:t xml:space="preserve"> möglich. Es kann versucht werden die Lage von </w:t>
      </w:r>
      <w:r w:rsidRPr="00A70003">
        <w:rPr>
          <w:rFonts w:ascii="Calibri" w:hAnsi="Calibri"/>
          <w:i/>
          <w:iCs/>
          <w:sz w:val="22"/>
          <w:szCs w:val="22"/>
        </w:rPr>
        <w:t>D</w:t>
      </w:r>
      <w:r w:rsidRPr="00A70003">
        <w:rPr>
          <w:rFonts w:ascii="Calibri" w:hAnsi="Calibri"/>
          <w:sz w:val="22"/>
          <w:szCs w:val="22"/>
        </w:rPr>
        <w:t xml:space="preserve"> zu finden, bei der die Summe der Abstände zu den Eckpunkten des Dreiecks minimal ist.</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A70003" w:rsidRDefault="00A70003">
      <w:pPr>
        <w:rPr>
          <w:rFonts w:ascii="Calibri" w:hAnsi="Calibri"/>
          <w:sz w:val="28"/>
        </w:rPr>
      </w:pPr>
      <w:r>
        <w:br w:type="page"/>
      </w:r>
    </w:p>
    <w:p w:rsidR="00416EBE" w:rsidRDefault="00416EBE">
      <w:pPr>
        <w:pStyle w:val="berschrift3"/>
      </w:pPr>
      <w:proofErr w:type="spellStart"/>
      <w:r>
        <w:lastRenderedPageBreak/>
        <w:t>Olympiadeaufgabe</w:t>
      </w:r>
      <w:proofErr w:type="spellEnd"/>
      <w:r>
        <w:t xml:space="preserve"> 430733</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Vorbemerkung für die Hand des Lehrers</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Diese abschließende Aufgabe des Moduls ist vor allem in den beiden letzten Teilen sehr anspruchsvoll.</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Aufgabe</w:t>
      </w:r>
      <w:r w:rsidR="007D4AB1">
        <w:rPr>
          <w:rFonts w:ascii="Calibri" w:hAnsi="Calibri"/>
          <w:b/>
          <w:bCs/>
          <w:sz w:val="28"/>
        </w:rPr>
        <w:t xml:space="preserve"> 6 (430733)</w:t>
      </w:r>
      <w:r>
        <w:rPr>
          <w:rFonts w:ascii="Calibri" w:hAnsi="Calibri"/>
          <w:b/>
          <w:bCs/>
          <w:sz w:val="28"/>
        </w:rPr>
        <w:t>:</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 xml:space="preserve">Von einem Dreieck </w:t>
      </w:r>
      <w:r w:rsidRPr="00A70003">
        <w:rPr>
          <w:rFonts w:ascii="Calibri" w:hAnsi="Calibri"/>
          <w:i/>
          <w:iCs/>
          <w:sz w:val="22"/>
          <w:szCs w:val="22"/>
        </w:rPr>
        <w:t>ABC</w:t>
      </w:r>
      <w:r w:rsidRPr="00A70003">
        <w:rPr>
          <w:rFonts w:ascii="Calibri" w:hAnsi="Calibri"/>
          <w:sz w:val="22"/>
          <w:szCs w:val="22"/>
        </w:rPr>
        <w:t xml:space="preserve"> ist bekannt:</w:t>
      </w:r>
    </w:p>
    <w:p w:rsidR="00416EBE" w:rsidRPr="00A70003" w:rsidRDefault="00416EBE">
      <w:pPr>
        <w:numPr>
          <w:ilvl w:val="0"/>
          <w:numId w:val="17"/>
        </w:numPr>
        <w:rPr>
          <w:rFonts w:ascii="Calibri" w:hAnsi="Calibri"/>
          <w:sz w:val="22"/>
          <w:szCs w:val="22"/>
        </w:rPr>
      </w:pPr>
      <w:r w:rsidRPr="00A70003">
        <w:rPr>
          <w:rFonts w:ascii="Calibri" w:hAnsi="Calibri"/>
          <w:sz w:val="22"/>
          <w:szCs w:val="22"/>
        </w:rPr>
        <w:t xml:space="preserve">Die Mittelsenkrechte des Seite </w:t>
      </w:r>
      <w:r w:rsidRPr="00A70003">
        <w:rPr>
          <w:rFonts w:ascii="Calibri" w:hAnsi="Calibri"/>
          <w:i/>
          <w:iCs/>
          <w:sz w:val="22"/>
          <w:szCs w:val="22"/>
        </w:rPr>
        <w:t>AB</w:t>
      </w:r>
      <w:r w:rsidRPr="00A70003">
        <w:rPr>
          <w:rFonts w:ascii="Calibri" w:hAnsi="Calibri"/>
          <w:sz w:val="22"/>
          <w:szCs w:val="22"/>
        </w:rPr>
        <w:t xml:space="preserve"> schneidet die Winkelhalbierende von </w:t>
      </w:r>
      <w:r w:rsidRPr="00A70003">
        <w:rPr>
          <w:rFonts w:ascii="Symbol" w:hAnsi="Symbol"/>
          <w:i/>
          <w:iCs/>
          <w:sz w:val="22"/>
          <w:szCs w:val="22"/>
        </w:rPr>
        <w:t></w:t>
      </w:r>
      <w:r w:rsidRPr="00A70003">
        <w:rPr>
          <w:rFonts w:ascii="Calibri" w:hAnsi="Calibri"/>
          <w:sz w:val="22"/>
          <w:szCs w:val="22"/>
        </w:rPr>
        <w:t xml:space="preserve"> in einem Punkt </w:t>
      </w:r>
      <w:r w:rsidRPr="00A70003">
        <w:rPr>
          <w:rFonts w:ascii="Calibri" w:hAnsi="Calibri"/>
          <w:i/>
          <w:iCs/>
          <w:sz w:val="22"/>
          <w:szCs w:val="22"/>
        </w:rPr>
        <w:t>E</w:t>
      </w:r>
      <w:r w:rsidRPr="00A70003">
        <w:rPr>
          <w:rFonts w:ascii="Calibri" w:hAnsi="Calibri"/>
          <w:sz w:val="22"/>
          <w:szCs w:val="22"/>
        </w:rPr>
        <w:t xml:space="preserve"> und die Seite </w:t>
      </w:r>
      <w:r w:rsidRPr="00A70003">
        <w:rPr>
          <w:rFonts w:ascii="Calibri" w:hAnsi="Calibri"/>
          <w:i/>
          <w:iCs/>
          <w:sz w:val="22"/>
          <w:szCs w:val="22"/>
        </w:rPr>
        <w:t>AC</w:t>
      </w:r>
      <w:r w:rsidRPr="00A70003">
        <w:rPr>
          <w:rFonts w:ascii="Calibri" w:hAnsi="Calibri"/>
          <w:sz w:val="22"/>
          <w:szCs w:val="22"/>
        </w:rPr>
        <w:t xml:space="preserve"> in einem inneren Punkt </w:t>
      </w:r>
      <w:r w:rsidRPr="00A70003">
        <w:rPr>
          <w:rFonts w:ascii="Calibri" w:hAnsi="Calibri"/>
          <w:i/>
          <w:iCs/>
          <w:sz w:val="22"/>
          <w:szCs w:val="22"/>
        </w:rPr>
        <w:t>F</w:t>
      </w:r>
      <w:r w:rsidRPr="00A70003">
        <w:rPr>
          <w:rFonts w:ascii="Calibri" w:hAnsi="Calibri"/>
          <w:sz w:val="22"/>
          <w:szCs w:val="22"/>
        </w:rPr>
        <w:t>.</w:t>
      </w:r>
    </w:p>
    <w:p w:rsidR="00416EBE" w:rsidRPr="00A70003" w:rsidRDefault="00416EBE">
      <w:pPr>
        <w:numPr>
          <w:ilvl w:val="0"/>
          <w:numId w:val="17"/>
        </w:numPr>
        <w:rPr>
          <w:rFonts w:ascii="Calibri" w:hAnsi="Calibri"/>
          <w:sz w:val="22"/>
          <w:szCs w:val="22"/>
        </w:rPr>
      </w:pPr>
      <w:r w:rsidRPr="00A70003">
        <w:rPr>
          <w:rFonts w:ascii="Calibri" w:hAnsi="Calibri"/>
          <w:sz w:val="22"/>
          <w:szCs w:val="22"/>
        </w:rPr>
        <w:t xml:space="preserve">Der Winkel </w:t>
      </w:r>
      <w:r w:rsidRPr="00A70003">
        <w:rPr>
          <w:rFonts w:ascii="Calibri" w:hAnsi="Calibri"/>
          <w:i/>
          <w:iCs/>
          <w:sz w:val="22"/>
          <w:szCs w:val="22"/>
        </w:rPr>
        <w:t>FEA</w:t>
      </w:r>
      <w:r w:rsidRPr="00A70003">
        <w:rPr>
          <w:rFonts w:ascii="Calibri" w:hAnsi="Calibri"/>
          <w:sz w:val="22"/>
          <w:szCs w:val="22"/>
        </w:rPr>
        <w:t xml:space="preserve"> ist doppelt so groß wie </w:t>
      </w:r>
      <w:r w:rsidRPr="00A70003">
        <w:rPr>
          <w:rFonts w:ascii="Symbol" w:hAnsi="Symbol"/>
          <w:i/>
          <w:iCs/>
          <w:sz w:val="22"/>
          <w:szCs w:val="22"/>
        </w:rPr>
        <w:t></w:t>
      </w:r>
      <w:r w:rsidRPr="00A70003">
        <w:rPr>
          <w:rFonts w:ascii="Calibri" w:hAnsi="Calibri"/>
          <w:sz w:val="22"/>
          <w:szCs w:val="22"/>
        </w:rPr>
        <w:t>.</w:t>
      </w:r>
    </w:p>
    <w:p w:rsidR="00416EBE" w:rsidRPr="00A70003" w:rsidRDefault="00416EBE">
      <w:pPr>
        <w:rPr>
          <w:rFonts w:ascii="Calibri" w:hAnsi="Calibri"/>
          <w:sz w:val="22"/>
          <w:szCs w:val="22"/>
        </w:rPr>
      </w:pPr>
    </w:p>
    <w:p w:rsidR="00416EBE" w:rsidRPr="00A70003" w:rsidRDefault="00416EBE">
      <w:pPr>
        <w:numPr>
          <w:ilvl w:val="1"/>
          <w:numId w:val="13"/>
        </w:numPr>
        <w:tabs>
          <w:tab w:val="clear" w:pos="360"/>
          <w:tab w:val="num" w:pos="284"/>
        </w:tabs>
        <w:ind w:left="284" w:hanging="284"/>
        <w:rPr>
          <w:rFonts w:ascii="Calibri" w:hAnsi="Calibri"/>
          <w:sz w:val="22"/>
          <w:szCs w:val="22"/>
        </w:rPr>
      </w:pPr>
      <w:r w:rsidRPr="00A70003">
        <w:rPr>
          <w:rFonts w:ascii="Calibri" w:hAnsi="Calibri"/>
          <w:sz w:val="22"/>
          <w:szCs w:val="22"/>
        </w:rPr>
        <w:t xml:space="preserve">Berechne </w:t>
      </w:r>
      <w:r w:rsidRPr="00A70003">
        <w:rPr>
          <w:rFonts w:ascii="Symbol" w:hAnsi="Symbol"/>
          <w:i/>
          <w:iCs/>
          <w:sz w:val="22"/>
          <w:szCs w:val="22"/>
        </w:rPr>
        <w:t></w:t>
      </w:r>
      <w:r w:rsidRPr="00A70003">
        <w:rPr>
          <w:rFonts w:ascii="Calibri" w:hAnsi="Calibri"/>
          <w:sz w:val="22"/>
          <w:szCs w:val="22"/>
        </w:rPr>
        <w:t xml:space="preserve"> und </w:t>
      </w:r>
      <w:r w:rsidRPr="00A70003">
        <w:rPr>
          <w:rFonts w:ascii="Symbol" w:hAnsi="Symbol"/>
          <w:i/>
          <w:iCs/>
          <w:sz w:val="22"/>
          <w:szCs w:val="22"/>
        </w:rPr>
        <w:t></w:t>
      </w:r>
      <w:r w:rsidRPr="00A70003">
        <w:rPr>
          <w:rFonts w:ascii="Calibri" w:hAnsi="Calibri"/>
          <w:sz w:val="22"/>
          <w:szCs w:val="22"/>
        </w:rPr>
        <w:t xml:space="preserve">  für den Fall, das </w:t>
      </w:r>
      <w:r w:rsidRPr="00A70003">
        <w:rPr>
          <w:rFonts w:ascii="Calibri" w:hAnsi="Calibri"/>
          <w:position w:val="-6"/>
          <w:sz w:val="22"/>
          <w:szCs w:val="22"/>
        </w:rPr>
        <w:object w:dxaOrig="820" w:dyaOrig="279">
          <v:shape id="_x0000_i1051" type="#_x0000_t75" style="width:41.25pt;height:14.25pt" o:ole="">
            <v:imagedata r:id="rId70" o:title=""/>
          </v:shape>
          <o:OLEObject Type="Embed" ProgID="Equation.3" ShapeID="_x0000_i1051" DrawAspect="Content" ObjectID="_1436602295" r:id="rId71"/>
        </w:object>
      </w:r>
      <w:r w:rsidRPr="00A70003">
        <w:rPr>
          <w:rFonts w:ascii="Calibri" w:hAnsi="Calibri"/>
          <w:sz w:val="22"/>
          <w:szCs w:val="22"/>
        </w:rPr>
        <w:t xml:space="preserve"> gilt.</w:t>
      </w:r>
    </w:p>
    <w:p w:rsidR="00416EBE" w:rsidRPr="00A70003" w:rsidRDefault="00416EBE">
      <w:pPr>
        <w:numPr>
          <w:ilvl w:val="1"/>
          <w:numId w:val="13"/>
        </w:numPr>
        <w:tabs>
          <w:tab w:val="clear" w:pos="360"/>
          <w:tab w:val="num" w:pos="284"/>
        </w:tabs>
        <w:ind w:left="284" w:hanging="284"/>
        <w:rPr>
          <w:rFonts w:ascii="Calibri" w:hAnsi="Calibri"/>
          <w:sz w:val="22"/>
          <w:szCs w:val="22"/>
        </w:rPr>
      </w:pPr>
      <w:r w:rsidRPr="00A70003">
        <w:rPr>
          <w:rFonts w:ascii="Calibri" w:hAnsi="Calibri"/>
          <w:sz w:val="22"/>
          <w:szCs w:val="22"/>
        </w:rPr>
        <w:t xml:space="preserve">Berechne </w:t>
      </w:r>
      <w:r w:rsidRPr="00A70003">
        <w:rPr>
          <w:rFonts w:ascii="Symbol" w:hAnsi="Symbol"/>
          <w:i/>
          <w:iCs/>
          <w:sz w:val="22"/>
          <w:szCs w:val="22"/>
        </w:rPr>
        <w:t></w:t>
      </w:r>
      <w:r w:rsidRPr="00A70003">
        <w:rPr>
          <w:rFonts w:ascii="Calibri" w:hAnsi="Calibri"/>
          <w:sz w:val="22"/>
          <w:szCs w:val="22"/>
        </w:rPr>
        <w:t xml:space="preserve"> und </w:t>
      </w:r>
      <w:r w:rsidRPr="00A70003">
        <w:rPr>
          <w:rFonts w:ascii="Symbol" w:hAnsi="Symbol"/>
          <w:i/>
          <w:iCs/>
          <w:sz w:val="22"/>
          <w:szCs w:val="22"/>
        </w:rPr>
        <w:t></w:t>
      </w:r>
      <w:r w:rsidRPr="00A70003">
        <w:rPr>
          <w:rFonts w:ascii="Calibri" w:hAnsi="Calibri"/>
          <w:sz w:val="22"/>
          <w:szCs w:val="22"/>
        </w:rPr>
        <w:t xml:space="preserve">  für den Fall, dass </w:t>
      </w:r>
      <w:r w:rsidRPr="00A70003">
        <w:rPr>
          <w:rFonts w:ascii="Calibri" w:hAnsi="Calibri"/>
          <w:position w:val="-10"/>
          <w:sz w:val="22"/>
          <w:szCs w:val="22"/>
        </w:rPr>
        <w:object w:dxaOrig="780" w:dyaOrig="320">
          <v:shape id="_x0000_i1052" type="#_x0000_t75" style="width:39pt;height:15.75pt" o:ole="">
            <v:imagedata r:id="rId72" o:title=""/>
          </v:shape>
          <o:OLEObject Type="Embed" ProgID="Equation.3" ShapeID="_x0000_i1052" DrawAspect="Content" ObjectID="_1436602296" r:id="rId73"/>
        </w:object>
      </w:r>
      <w:r w:rsidRPr="00A70003">
        <w:rPr>
          <w:rFonts w:ascii="Calibri" w:hAnsi="Calibri"/>
          <w:sz w:val="22"/>
          <w:szCs w:val="22"/>
        </w:rPr>
        <w:t xml:space="preserve"> gilt.</w:t>
      </w:r>
    </w:p>
    <w:p w:rsidR="00416EBE" w:rsidRPr="00A70003" w:rsidRDefault="00416EBE">
      <w:pPr>
        <w:numPr>
          <w:ilvl w:val="1"/>
          <w:numId w:val="13"/>
        </w:numPr>
        <w:tabs>
          <w:tab w:val="clear" w:pos="360"/>
          <w:tab w:val="num" w:pos="284"/>
        </w:tabs>
        <w:ind w:left="284" w:hanging="284"/>
        <w:rPr>
          <w:rFonts w:ascii="Calibri" w:hAnsi="Calibri"/>
          <w:sz w:val="22"/>
          <w:szCs w:val="22"/>
        </w:rPr>
      </w:pPr>
      <w:r w:rsidRPr="00A70003">
        <w:rPr>
          <w:rFonts w:ascii="Calibri" w:hAnsi="Calibri"/>
          <w:sz w:val="22"/>
          <w:szCs w:val="22"/>
        </w:rPr>
        <w:t>Informiere dich über den Zusammenhang zwischen der Länge einer Seite und der Größe des gegenüberliegenden Winkels.</w:t>
      </w:r>
    </w:p>
    <w:p w:rsidR="00416EBE" w:rsidRPr="00A70003" w:rsidRDefault="00416EBE">
      <w:pPr>
        <w:numPr>
          <w:ilvl w:val="1"/>
          <w:numId w:val="13"/>
        </w:numPr>
        <w:tabs>
          <w:tab w:val="clear" w:pos="360"/>
          <w:tab w:val="num" w:pos="284"/>
        </w:tabs>
        <w:ind w:left="284" w:hanging="284"/>
        <w:rPr>
          <w:rFonts w:ascii="Calibri" w:hAnsi="Calibri"/>
          <w:sz w:val="22"/>
          <w:szCs w:val="22"/>
        </w:rPr>
      </w:pPr>
      <w:r w:rsidRPr="00A70003">
        <w:rPr>
          <w:rFonts w:ascii="Calibri" w:hAnsi="Calibri"/>
          <w:sz w:val="22"/>
          <w:szCs w:val="22"/>
        </w:rPr>
        <w:t xml:space="preserve">Beweise, dass unter den genannten Voraussetzungen stets </w:t>
      </w:r>
      <w:r w:rsidRPr="00A70003">
        <w:rPr>
          <w:rFonts w:ascii="Calibri" w:hAnsi="Calibri"/>
          <w:position w:val="-10"/>
          <w:sz w:val="22"/>
          <w:szCs w:val="22"/>
        </w:rPr>
        <w:object w:dxaOrig="820" w:dyaOrig="320">
          <v:shape id="_x0000_i1053" type="#_x0000_t75" style="width:41.25pt;height:15.75pt" o:ole="">
            <v:imagedata r:id="rId74" o:title=""/>
          </v:shape>
          <o:OLEObject Type="Embed" ProgID="Equation.3" ShapeID="_x0000_i1053" DrawAspect="Content" ObjectID="_1436602297" r:id="rId75"/>
        </w:object>
      </w:r>
      <w:r w:rsidRPr="00A70003">
        <w:rPr>
          <w:rFonts w:ascii="Calibri" w:hAnsi="Calibri"/>
          <w:sz w:val="22"/>
          <w:szCs w:val="22"/>
        </w:rPr>
        <w:t xml:space="preserve"> gilt.</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sz w:val="28"/>
          <w:szCs w:val="28"/>
        </w:rPr>
      </w:pPr>
      <w:r>
        <w:rPr>
          <w:rFonts w:ascii="Calibri" w:hAnsi="Calibri"/>
          <w:b/>
          <w:sz w:val="28"/>
          <w:szCs w:val="28"/>
        </w:rPr>
        <w:t>Lösungsvorschlag:</w:t>
      </w:r>
    </w:p>
    <w:p w:rsidR="00416EBE" w:rsidRDefault="003B664E">
      <w:pPr>
        <w:rPr>
          <w:rFonts w:ascii="Calibri" w:hAnsi="Calibri"/>
          <w:sz w:val="24"/>
        </w:rPr>
      </w:pPr>
      <w:r>
        <w:rPr>
          <w:rFonts w:ascii="Calibri" w:hAnsi="Calibri"/>
          <w:noProof/>
          <w:sz w:val="24"/>
        </w:rPr>
        <w:drawing>
          <wp:inline distT="0" distB="0" distL="0" distR="0">
            <wp:extent cx="3790950" cy="2343150"/>
            <wp:effectExtent l="0" t="0" r="0" b="0"/>
            <wp:docPr id="35" name="Bild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790950" cy="2343150"/>
                    </a:xfrm>
                    <a:prstGeom prst="rect">
                      <a:avLst/>
                    </a:prstGeom>
                    <a:noFill/>
                    <a:ln>
                      <a:noFill/>
                    </a:ln>
                  </pic:spPr>
                </pic:pic>
              </a:graphicData>
            </a:graphic>
          </wp:inline>
        </w:drawing>
      </w:r>
    </w:p>
    <w:p w:rsidR="00416EBE" w:rsidRDefault="00416EBE">
      <w:pPr>
        <w:rPr>
          <w:rFonts w:ascii="Calibri" w:hAnsi="Calibri"/>
          <w:sz w:val="24"/>
        </w:rPr>
      </w:pPr>
    </w:p>
    <w:p w:rsidR="00416EBE" w:rsidRPr="00A70003" w:rsidRDefault="00416EBE">
      <w:pPr>
        <w:rPr>
          <w:rFonts w:ascii="Calibri" w:hAnsi="Calibri"/>
          <w:sz w:val="22"/>
          <w:szCs w:val="22"/>
        </w:rPr>
      </w:pPr>
      <w:r w:rsidRPr="00A70003">
        <w:rPr>
          <w:rFonts w:ascii="Calibri" w:hAnsi="Calibri"/>
          <w:sz w:val="22"/>
          <w:szCs w:val="22"/>
        </w:rPr>
        <w:t xml:space="preserve">Die Betrachtung der Winkel bei </w:t>
      </w:r>
      <w:r w:rsidRPr="00A70003">
        <w:rPr>
          <w:rFonts w:ascii="Calibri" w:hAnsi="Calibri"/>
          <w:i/>
          <w:sz w:val="22"/>
          <w:szCs w:val="22"/>
        </w:rPr>
        <w:t>E</w:t>
      </w:r>
      <w:r w:rsidRPr="00A70003">
        <w:rPr>
          <w:rFonts w:ascii="Calibri" w:hAnsi="Calibri"/>
          <w:sz w:val="22"/>
          <w:szCs w:val="22"/>
        </w:rPr>
        <w:t xml:space="preserve"> </w:t>
      </w:r>
      <w:proofErr w:type="gramStart"/>
      <w:r w:rsidRPr="00A70003">
        <w:rPr>
          <w:rFonts w:ascii="Calibri" w:hAnsi="Calibri"/>
          <w:sz w:val="22"/>
          <w:szCs w:val="22"/>
        </w:rPr>
        <w:t xml:space="preserve">liefert </w:t>
      </w:r>
      <w:proofErr w:type="gramEnd"/>
      <w:r w:rsidRPr="00A70003">
        <w:rPr>
          <w:rFonts w:ascii="Calibri" w:hAnsi="Calibri"/>
          <w:position w:val="-24"/>
          <w:sz w:val="22"/>
          <w:szCs w:val="22"/>
        </w:rPr>
        <w:object w:dxaOrig="1340" w:dyaOrig="620">
          <v:shape id="_x0000_i1054" type="#_x0000_t75" style="width:66.75pt;height:30.75pt" o:ole="">
            <v:imagedata r:id="rId77" o:title=""/>
          </v:shape>
          <o:OLEObject Type="Embed" ProgID="Equation.DSMT4" ShapeID="_x0000_i1054" DrawAspect="Content" ObjectID="_1436602298" r:id="rId78"/>
        </w:object>
      </w:r>
      <w:r w:rsidRPr="00A70003">
        <w:rPr>
          <w:rFonts w:ascii="Calibri" w:hAnsi="Calibri"/>
          <w:sz w:val="22"/>
          <w:szCs w:val="22"/>
        </w:rPr>
        <w:t>. Also im Teil a)</w:t>
      </w:r>
      <w:r w:rsidRPr="00A70003">
        <w:rPr>
          <w:rFonts w:ascii="Calibri" w:hAnsi="Calibri"/>
          <w:position w:val="-10"/>
          <w:sz w:val="22"/>
          <w:szCs w:val="22"/>
        </w:rPr>
        <w:object w:dxaOrig="999" w:dyaOrig="320">
          <v:shape id="_x0000_i1055" type="#_x0000_t75" style="width:50.25pt;height:15.75pt" o:ole="">
            <v:imagedata r:id="rId79" o:title=""/>
          </v:shape>
          <o:OLEObject Type="Embed" ProgID="Equation.DSMT4" ShapeID="_x0000_i1055" DrawAspect="Content" ObjectID="_1436602299" r:id="rId80"/>
        </w:object>
      </w:r>
      <w:r w:rsidRPr="00A70003">
        <w:rPr>
          <w:rFonts w:ascii="Calibri" w:hAnsi="Calibri"/>
          <w:sz w:val="22"/>
          <w:szCs w:val="22"/>
        </w:rPr>
        <w:t xml:space="preserve"> und </w:t>
      </w:r>
      <w:r w:rsidRPr="00A70003">
        <w:rPr>
          <w:rFonts w:ascii="Calibri" w:hAnsi="Calibri"/>
          <w:position w:val="-10"/>
          <w:sz w:val="22"/>
          <w:szCs w:val="22"/>
        </w:rPr>
        <w:object w:dxaOrig="980" w:dyaOrig="320">
          <v:shape id="_x0000_i1056" type="#_x0000_t75" style="width:48.75pt;height:15.75pt" o:ole="">
            <v:imagedata r:id="rId81" o:title=""/>
          </v:shape>
          <o:OLEObject Type="Embed" ProgID="Equation.DSMT4" ShapeID="_x0000_i1056" DrawAspect="Content" ObjectID="_1436602300" r:id="rId82"/>
        </w:object>
      </w:r>
      <w:r w:rsidRPr="00A70003">
        <w:rPr>
          <w:rFonts w:ascii="Calibri" w:hAnsi="Calibri"/>
          <w:sz w:val="22"/>
          <w:szCs w:val="22"/>
        </w:rPr>
        <w:t xml:space="preserve"> wegen der Winkelsumme im Dreieck </w:t>
      </w:r>
      <w:r w:rsidRPr="00A70003">
        <w:rPr>
          <w:rFonts w:ascii="Calibri" w:hAnsi="Calibri"/>
          <w:i/>
          <w:sz w:val="22"/>
          <w:szCs w:val="22"/>
        </w:rPr>
        <w:t>ABC</w:t>
      </w:r>
      <w:r w:rsidRPr="00A70003">
        <w:rPr>
          <w:rFonts w:ascii="Calibri" w:hAnsi="Calibri"/>
          <w:sz w:val="22"/>
          <w:szCs w:val="22"/>
        </w:rPr>
        <w:t xml:space="preserve">. </w:t>
      </w:r>
    </w:p>
    <w:p w:rsidR="00416EBE" w:rsidRPr="00A70003" w:rsidRDefault="00416EBE">
      <w:pPr>
        <w:rPr>
          <w:rFonts w:ascii="Calibri" w:hAnsi="Calibri"/>
          <w:sz w:val="22"/>
          <w:szCs w:val="22"/>
        </w:rPr>
      </w:pPr>
      <w:r w:rsidRPr="00A70003">
        <w:rPr>
          <w:rFonts w:ascii="Calibri" w:hAnsi="Calibri"/>
          <w:sz w:val="22"/>
          <w:szCs w:val="22"/>
        </w:rPr>
        <w:t xml:space="preserve">Im Teil b) ergibt die Betrachtung der Winkelsumme im Dreieck ABC die </w:t>
      </w:r>
      <w:proofErr w:type="gramStart"/>
      <w:r w:rsidRPr="00A70003">
        <w:rPr>
          <w:rFonts w:ascii="Calibri" w:hAnsi="Calibri"/>
          <w:sz w:val="22"/>
          <w:szCs w:val="22"/>
        </w:rPr>
        <w:t xml:space="preserve">Gleichung  </w:t>
      </w:r>
      <w:proofErr w:type="gramEnd"/>
      <w:r w:rsidRPr="00A70003">
        <w:rPr>
          <w:rFonts w:ascii="Calibri" w:hAnsi="Calibri"/>
          <w:position w:val="-10"/>
          <w:sz w:val="22"/>
          <w:szCs w:val="22"/>
        </w:rPr>
        <w:object w:dxaOrig="1180" w:dyaOrig="320">
          <v:shape id="_x0000_i1057" type="#_x0000_t75" style="width:59.25pt;height:15.75pt" o:ole="">
            <v:imagedata r:id="rId83" o:title=""/>
          </v:shape>
          <o:OLEObject Type="Embed" ProgID="Equation.DSMT4" ShapeID="_x0000_i1057" DrawAspect="Content" ObjectID="_1436602301" r:id="rId84"/>
        </w:object>
      </w:r>
      <w:r w:rsidRPr="00A70003">
        <w:rPr>
          <w:rFonts w:ascii="Calibri" w:hAnsi="Calibri"/>
          <w:sz w:val="22"/>
          <w:szCs w:val="22"/>
        </w:rPr>
        <w:t xml:space="preserve">. Kombiniert mit der Gleichung </w:t>
      </w:r>
      <w:r w:rsidRPr="00A70003">
        <w:rPr>
          <w:rFonts w:ascii="Calibri" w:hAnsi="Calibri"/>
          <w:position w:val="-24"/>
          <w:sz w:val="22"/>
          <w:szCs w:val="22"/>
        </w:rPr>
        <w:object w:dxaOrig="1340" w:dyaOrig="620">
          <v:shape id="_x0000_i1058" type="#_x0000_t75" style="width:66.75pt;height:30.75pt" o:ole="">
            <v:imagedata r:id="rId77" o:title=""/>
          </v:shape>
          <o:OLEObject Type="Embed" ProgID="Equation.DSMT4" ShapeID="_x0000_i1058" DrawAspect="Content" ObjectID="_1436602302" r:id="rId85"/>
        </w:object>
      </w:r>
      <w:r w:rsidRPr="00A70003">
        <w:rPr>
          <w:rFonts w:ascii="Calibri" w:hAnsi="Calibri"/>
          <w:sz w:val="22"/>
          <w:szCs w:val="22"/>
        </w:rPr>
        <w:t xml:space="preserve"> ergibt </w:t>
      </w:r>
      <w:proofErr w:type="gramStart"/>
      <w:r w:rsidRPr="00A70003">
        <w:rPr>
          <w:rFonts w:ascii="Calibri" w:hAnsi="Calibri"/>
          <w:sz w:val="22"/>
          <w:szCs w:val="22"/>
        </w:rPr>
        <w:t xml:space="preserve">sich </w:t>
      </w:r>
      <w:proofErr w:type="gramEnd"/>
      <w:r w:rsidRPr="00A70003">
        <w:rPr>
          <w:rFonts w:ascii="Calibri" w:hAnsi="Calibri"/>
          <w:position w:val="-24"/>
          <w:sz w:val="22"/>
          <w:szCs w:val="22"/>
        </w:rPr>
        <w:object w:dxaOrig="1939" w:dyaOrig="620">
          <v:shape id="_x0000_i1059" type="#_x0000_t75" style="width:96.75pt;height:30.75pt" o:ole="">
            <v:imagedata r:id="rId86" o:title=""/>
          </v:shape>
          <o:OLEObject Type="Embed" ProgID="Equation.DSMT4" ShapeID="_x0000_i1059" DrawAspect="Content" ObjectID="_1436602303" r:id="rId87"/>
        </w:object>
      </w:r>
      <w:r w:rsidRPr="00A70003">
        <w:rPr>
          <w:rFonts w:ascii="Calibri" w:hAnsi="Calibri"/>
          <w:sz w:val="22"/>
          <w:szCs w:val="22"/>
        </w:rPr>
        <w:t xml:space="preserve">, also </w:t>
      </w:r>
      <w:r w:rsidRPr="00A70003">
        <w:rPr>
          <w:rFonts w:ascii="Calibri" w:hAnsi="Calibri"/>
          <w:position w:val="-6"/>
          <w:sz w:val="22"/>
          <w:szCs w:val="22"/>
        </w:rPr>
        <w:object w:dxaOrig="800" w:dyaOrig="279">
          <v:shape id="_x0000_i1060" type="#_x0000_t75" style="width:39.75pt;height:14.25pt" o:ole="">
            <v:imagedata r:id="rId88" o:title=""/>
          </v:shape>
          <o:OLEObject Type="Embed" ProgID="Equation.DSMT4" ShapeID="_x0000_i1060" DrawAspect="Content" ObjectID="_1436602304" r:id="rId89"/>
        </w:object>
      </w:r>
      <w:r w:rsidRPr="00A70003">
        <w:rPr>
          <w:rFonts w:ascii="Calibri" w:hAnsi="Calibri"/>
          <w:sz w:val="22"/>
          <w:szCs w:val="22"/>
        </w:rPr>
        <w:t xml:space="preserve">und </w:t>
      </w:r>
      <w:r w:rsidRPr="00A70003">
        <w:rPr>
          <w:rFonts w:ascii="Calibri" w:hAnsi="Calibri"/>
          <w:position w:val="-10"/>
          <w:sz w:val="22"/>
          <w:szCs w:val="22"/>
        </w:rPr>
        <w:object w:dxaOrig="800" w:dyaOrig="320">
          <v:shape id="_x0000_i1061" type="#_x0000_t75" style="width:39.75pt;height:15.75pt" o:ole="">
            <v:imagedata r:id="rId90" o:title=""/>
          </v:shape>
          <o:OLEObject Type="Embed" ProgID="Equation.DSMT4" ShapeID="_x0000_i1061" DrawAspect="Content" ObjectID="_1436602305" r:id="rId91"/>
        </w:object>
      </w:r>
      <w:r w:rsidRPr="00A70003">
        <w:rPr>
          <w:rFonts w:ascii="Calibri" w:hAnsi="Calibri"/>
          <w:sz w:val="22"/>
          <w:szCs w:val="22"/>
        </w:rPr>
        <w:t>.</w:t>
      </w:r>
    </w:p>
    <w:p w:rsidR="00416EBE" w:rsidRPr="00A70003" w:rsidRDefault="00416EBE">
      <w:pPr>
        <w:rPr>
          <w:rFonts w:ascii="Calibri" w:hAnsi="Calibri"/>
          <w:sz w:val="22"/>
          <w:szCs w:val="22"/>
        </w:rPr>
      </w:pPr>
      <w:r w:rsidRPr="00A70003">
        <w:rPr>
          <w:rFonts w:ascii="Calibri" w:hAnsi="Calibri"/>
          <w:sz w:val="22"/>
          <w:szCs w:val="22"/>
        </w:rPr>
        <w:t xml:space="preserve">Damit </w:t>
      </w:r>
      <w:r w:rsidRPr="00A70003">
        <w:rPr>
          <w:rFonts w:ascii="Calibri" w:hAnsi="Calibri"/>
          <w:i/>
          <w:sz w:val="22"/>
          <w:szCs w:val="22"/>
        </w:rPr>
        <w:t>F</w:t>
      </w:r>
      <w:r w:rsidRPr="00A70003">
        <w:rPr>
          <w:rFonts w:ascii="Calibri" w:hAnsi="Calibri"/>
          <w:sz w:val="22"/>
          <w:szCs w:val="22"/>
        </w:rPr>
        <w:t xml:space="preserve"> ein innerer Punkt von </w:t>
      </w:r>
      <w:r w:rsidRPr="00A70003">
        <w:rPr>
          <w:rFonts w:ascii="Calibri" w:hAnsi="Calibri"/>
          <w:i/>
          <w:sz w:val="22"/>
          <w:szCs w:val="22"/>
        </w:rPr>
        <w:t>AC</w:t>
      </w:r>
      <w:r w:rsidRPr="00A70003">
        <w:rPr>
          <w:rFonts w:ascii="Calibri" w:hAnsi="Calibri"/>
          <w:sz w:val="22"/>
          <w:szCs w:val="22"/>
        </w:rPr>
        <w:t xml:space="preserve"> ist, muss </w:t>
      </w:r>
      <w:r w:rsidRPr="00A70003">
        <w:rPr>
          <w:rFonts w:ascii="Calibri" w:hAnsi="Calibri"/>
          <w:position w:val="-14"/>
          <w:sz w:val="22"/>
          <w:szCs w:val="22"/>
        </w:rPr>
        <w:object w:dxaOrig="1140" w:dyaOrig="400">
          <v:shape id="_x0000_i1062" type="#_x0000_t75" style="width:57pt;height:20.25pt" o:ole="">
            <v:imagedata r:id="rId92" o:title=""/>
          </v:shape>
          <o:OLEObject Type="Embed" ProgID="Equation.DSMT4" ShapeID="_x0000_i1062" DrawAspect="Content" ObjectID="_1436602306" r:id="rId93"/>
        </w:object>
      </w:r>
      <w:r w:rsidRPr="00A70003">
        <w:rPr>
          <w:rFonts w:ascii="Calibri" w:hAnsi="Calibri"/>
          <w:sz w:val="22"/>
          <w:szCs w:val="22"/>
        </w:rPr>
        <w:t xml:space="preserve"> sein und </w:t>
      </w:r>
      <w:proofErr w:type="gramStart"/>
      <w:r w:rsidRPr="00A70003">
        <w:rPr>
          <w:rFonts w:ascii="Calibri" w:hAnsi="Calibri"/>
          <w:sz w:val="22"/>
          <w:szCs w:val="22"/>
        </w:rPr>
        <w:t xml:space="preserve">damit </w:t>
      </w:r>
      <w:proofErr w:type="gramEnd"/>
      <w:r w:rsidRPr="00A70003">
        <w:rPr>
          <w:rFonts w:ascii="Calibri" w:hAnsi="Calibri"/>
          <w:position w:val="-10"/>
          <w:sz w:val="22"/>
          <w:szCs w:val="22"/>
        </w:rPr>
        <w:object w:dxaOrig="639" w:dyaOrig="320">
          <v:shape id="_x0000_i1063" type="#_x0000_t75" style="width:32.25pt;height:15.75pt" o:ole="">
            <v:imagedata r:id="rId94" o:title=""/>
          </v:shape>
          <o:OLEObject Type="Embed" ProgID="Equation.DSMT4" ShapeID="_x0000_i1063" DrawAspect="Content" ObjectID="_1436602307" r:id="rId95"/>
        </w:object>
      </w:r>
      <w:r w:rsidRPr="00A70003">
        <w:rPr>
          <w:rFonts w:ascii="Calibri" w:hAnsi="Calibri"/>
          <w:sz w:val="22"/>
          <w:szCs w:val="22"/>
        </w:rPr>
        <w:t xml:space="preserve">. Wegen </w:t>
      </w:r>
      <w:r w:rsidRPr="00A70003">
        <w:rPr>
          <w:rFonts w:ascii="Calibri" w:hAnsi="Calibri"/>
          <w:position w:val="-10"/>
          <w:sz w:val="22"/>
          <w:szCs w:val="22"/>
        </w:rPr>
        <w:object w:dxaOrig="1400" w:dyaOrig="320">
          <v:shape id="_x0000_i1064" type="#_x0000_t75" style="width:69.75pt;height:15.75pt" o:ole="">
            <v:imagedata r:id="rId96" o:title=""/>
          </v:shape>
          <o:OLEObject Type="Embed" ProgID="Equation.DSMT4" ShapeID="_x0000_i1064" DrawAspect="Content" ObjectID="_1436602308" r:id="rId97"/>
        </w:object>
      </w:r>
      <w:r w:rsidRPr="00A70003">
        <w:rPr>
          <w:rFonts w:ascii="Calibri" w:hAnsi="Calibri"/>
          <w:sz w:val="22"/>
          <w:szCs w:val="22"/>
        </w:rPr>
        <w:t xml:space="preserve"> ist dann </w:t>
      </w:r>
      <w:r w:rsidRPr="00A70003">
        <w:rPr>
          <w:rFonts w:ascii="Calibri" w:hAnsi="Calibri"/>
          <w:position w:val="-10"/>
          <w:sz w:val="22"/>
          <w:szCs w:val="22"/>
        </w:rPr>
        <w:object w:dxaOrig="1400" w:dyaOrig="320">
          <v:shape id="_x0000_i1065" type="#_x0000_t75" style="width:69.75pt;height:15.75pt" o:ole="">
            <v:imagedata r:id="rId98" o:title=""/>
          </v:shape>
          <o:OLEObject Type="Embed" ProgID="Equation.DSMT4" ShapeID="_x0000_i1065" DrawAspect="Content" ObjectID="_1436602309" r:id="rId99"/>
        </w:object>
      </w:r>
      <w:r w:rsidRPr="00A70003">
        <w:rPr>
          <w:rFonts w:ascii="Calibri" w:hAnsi="Calibri"/>
          <w:sz w:val="22"/>
          <w:szCs w:val="22"/>
        </w:rPr>
        <w:t xml:space="preserve"> </w:t>
      </w:r>
      <w:proofErr w:type="gramStart"/>
      <w:r w:rsidRPr="00A70003">
        <w:rPr>
          <w:rFonts w:ascii="Calibri" w:hAnsi="Calibri"/>
          <w:sz w:val="22"/>
          <w:szCs w:val="22"/>
        </w:rPr>
        <w:t xml:space="preserve">oder </w:t>
      </w:r>
      <w:proofErr w:type="gramEnd"/>
      <w:r w:rsidRPr="00A70003">
        <w:rPr>
          <w:rFonts w:ascii="Calibri" w:hAnsi="Calibri"/>
          <w:position w:val="-10"/>
          <w:sz w:val="22"/>
          <w:szCs w:val="22"/>
        </w:rPr>
        <w:object w:dxaOrig="1020" w:dyaOrig="320">
          <v:shape id="_x0000_i1066" type="#_x0000_t75" style="width:51pt;height:15.75pt" o:ole="">
            <v:imagedata r:id="rId100" o:title=""/>
          </v:shape>
          <o:OLEObject Type="Embed" ProgID="Equation.DSMT4" ShapeID="_x0000_i1066" DrawAspect="Content" ObjectID="_1436602310" r:id="rId101"/>
        </w:object>
      </w:r>
      <w:r w:rsidRPr="00A70003">
        <w:rPr>
          <w:rFonts w:ascii="Calibri" w:hAnsi="Calibri"/>
          <w:sz w:val="22"/>
          <w:szCs w:val="22"/>
        </w:rPr>
        <w:t xml:space="preserve">, also </w:t>
      </w:r>
      <w:r w:rsidRPr="00A70003">
        <w:rPr>
          <w:rFonts w:ascii="Calibri" w:hAnsi="Calibri"/>
          <w:position w:val="-10"/>
          <w:sz w:val="22"/>
          <w:szCs w:val="22"/>
        </w:rPr>
        <w:object w:dxaOrig="800" w:dyaOrig="320">
          <v:shape id="_x0000_i1067" type="#_x0000_t75" style="width:39.75pt;height:15.75pt" o:ole="">
            <v:imagedata r:id="rId102" o:title=""/>
          </v:shape>
          <o:OLEObject Type="Embed" ProgID="Equation.DSMT4" ShapeID="_x0000_i1067" DrawAspect="Content" ObjectID="_1436602311" r:id="rId103"/>
        </w:object>
      </w:r>
      <w:r w:rsidRPr="00A70003">
        <w:rPr>
          <w:rFonts w:ascii="Calibri" w:hAnsi="Calibri"/>
          <w:sz w:val="22"/>
          <w:szCs w:val="22"/>
        </w:rPr>
        <w:t>.</w:t>
      </w:r>
    </w:p>
    <w:p w:rsidR="00416EBE" w:rsidRDefault="00416EBE">
      <w:pPr>
        <w:rPr>
          <w:rFonts w:ascii="Calibri" w:hAnsi="Calibri"/>
          <w:sz w:val="24"/>
        </w:rPr>
      </w:pPr>
    </w:p>
    <w:p w:rsidR="00416EBE" w:rsidRDefault="00416EBE">
      <w:pPr>
        <w:rPr>
          <w:rFonts w:ascii="Calibri" w:hAnsi="Calibri"/>
          <w:sz w:val="24"/>
        </w:rPr>
      </w:pPr>
    </w:p>
    <w:p w:rsidR="00416EBE" w:rsidRDefault="00416EBE">
      <w:pPr>
        <w:rPr>
          <w:rFonts w:ascii="Calibri" w:hAnsi="Calibri"/>
          <w:b/>
          <w:sz w:val="28"/>
          <w:szCs w:val="28"/>
        </w:rPr>
      </w:pPr>
      <w:r>
        <w:rPr>
          <w:rFonts w:ascii="Calibri" w:hAnsi="Calibri"/>
          <w:b/>
          <w:sz w:val="28"/>
          <w:szCs w:val="28"/>
        </w:rPr>
        <w:t xml:space="preserve">Anmerkungen zur Aufgabe und zum Einsatz: </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r w:rsidRPr="00A70003">
        <w:rPr>
          <w:rFonts w:ascii="Calibri" w:hAnsi="Calibri"/>
          <w:sz w:val="22"/>
          <w:szCs w:val="22"/>
        </w:rPr>
        <w:t>Die Aufgabe beginnt im Teil a) recht einfach. Es werden nur Kenntnisse über Nebenwinkel und die Winkelsumme benötigt. Daraus lassen sich direkt die gesuchten Winkel bestimmen. Im Teil b) ist die Bestimmung nur durch die Kombination zweier Gleichungen möglich.</w:t>
      </w:r>
    </w:p>
    <w:p w:rsidR="00416EBE" w:rsidRPr="00A70003" w:rsidRDefault="00416EBE">
      <w:pPr>
        <w:rPr>
          <w:rFonts w:ascii="Calibri" w:hAnsi="Calibri"/>
          <w:sz w:val="22"/>
          <w:szCs w:val="22"/>
        </w:rPr>
      </w:pPr>
      <w:r w:rsidRPr="00A70003">
        <w:rPr>
          <w:rFonts w:ascii="Calibri" w:hAnsi="Calibri"/>
          <w:sz w:val="22"/>
          <w:szCs w:val="22"/>
        </w:rPr>
        <w:t>In Teil d) wird ein Beweis erwartet. Dabei ist außerdem die Aussage erforderlich, dass der größere Winkel der größeren Seite gegenüberliegt. Es ist zu erwarten, dass nur die leistungsstärksten Schülerinnen und Schüler die beiden letzten Aufgabenteile lösen werden. Als Hilfe steht für den Teil d) die Datei „430733_S.geo“ zur Verfügung.</w:t>
      </w:r>
    </w:p>
    <w:p w:rsidR="00416EBE" w:rsidRPr="00A70003" w:rsidRDefault="00416EBE">
      <w:pPr>
        <w:rPr>
          <w:rFonts w:ascii="Calibri" w:hAnsi="Calibri"/>
          <w:sz w:val="22"/>
          <w:szCs w:val="22"/>
        </w:rPr>
      </w:pPr>
    </w:p>
    <w:p w:rsidR="00416EBE" w:rsidRPr="00A70003" w:rsidRDefault="00416EBE">
      <w:pPr>
        <w:rPr>
          <w:rFonts w:ascii="Calibri" w:hAnsi="Calibri"/>
          <w:sz w:val="22"/>
          <w:szCs w:val="22"/>
        </w:rPr>
      </w:pPr>
    </w:p>
    <w:p w:rsidR="00416EBE" w:rsidRDefault="00416EBE">
      <w:pPr>
        <w:rPr>
          <w:rFonts w:ascii="Calibri" w:hAnsi="Calibri"/>
          <w:b/>
          <w:bCs/>
          <w:sz w:val="28"/>
        </w:rPr>
      </w:pPr>
      <w:r>
        <w:rPr>
          <w:rFonts w:ascii="Calibri" w:hAnsi="Calibri"/>
          <w:b/>
          <w:bCs/>
          <w:sz w:val="28"/>
        </w:rPr>
        <w:t>Erweiterungen der Aufgabe:</w:t>
      </w:r>
    </w:p>
    <w:p w:rsidR="00416EBE" w:rsidRPr="00A70003" w:rsidRDefault="00416EBE">
      <w:pPr>
        <w:rPr>
          <w:rFonts w:ascii="Calibri" w:hAnsi="Calibri"/>
          <w:sz w:val="22"/>
          <w:szCs w:val="22"/>
        </w:rPr>
      </w:pPr>
      <w:r w:rsidRPr="00A70003">
        <w:rPr>
          <w:rFonts w:ascii="Calibri" w:hAnsi="Calibri"/>
          <w:sz w:val="22"/>
          <w:szCs w:val="22"/>
        </w:rPr>
        <w:t xml:space="preserve">Die Schülerinnen </w:t>
      </w:r>
      <w:r w:rsidR="00446CFD" w:rsidRPr="00A70003">
        <w:rPr>
          <w:rFonts w:ascii="Calibri" w:hAnsi="Calibri"/>
          <w:sz w:val="22"/>
          <w:szCs w:val="22"/>
        </w:rPr>
        <w:t xml:space="preserve">und Schüler </w:t>
      </w:r>
      <w:r w:rsidRPr="00A70003">
        <w:rPr>
          <w:rFonts w:ascii="Calibri" w:hAnsi="Calibri"/>
          <w:sz w:val="22"/>
          <w:szCs w:val="22"/>
        </w:rPr>
        <w:t xml:space="preserve">können untersuchen, ob es auch eine untere Grenze für den Wert von </w:t>
      </w:r>
      <w:r w:rsidRPr="00A70003">
        <w:rPr>
          <w:rFonts w:ascii="Symbol" w:hAnsi="Symbol"/>
          <w:i/>
          <w:iCs/>
          <w:sz w:val="22"/>
          <w:szCs w:val="22"/>
        </w:rPr>
        <w:t></w:t>
      </w:r>
      <w:r w:rsidRPr="00A70003">
        <w:rPr>
          <w:rFonts w:ascii="Calibri" w:hAnsi="Calibri"/>
          <w:sz w:val="22"/>
          <w:szCs w:val="22"/>
        </w:rPr>
        <w:t xml:space="preserve"> gibt. Dabei ist ebenfalls der Einsatz der Datei „</w:t>
      </w:r>
      <w:hyperlink r:id="rId104" w:history="1">
        <w:r w:rsidRPr="0007151D">
          <w:rPr>
            <w:rStyle w:val="Hyperlink"/>
            <w:rFonts w:ascii="Calibri" w:hAnsi="Calibri"/>
            <w:sz w:val="22"/>
            <w:szCs w:val="22"/>
          </w:rPr>
          <w:t>430733_S.geo</w:t>
        </w:r>
      </w:hyperlink>
      <w:r w:rsidRPr="00A70003">
        <w:rPr>
          <w:rFonts w:ascii="Calibri" w:hAnsi="Calibri"/>
          <w:sz w:val="22"/>
          <w:szCs w:val="22"/>
        </w:rPr>
        <w:t>“ hilfreich.</w:t>
      </w:r>
    </w:p>
    <w:p w:rsidR="00446CFD" w:rsidRPr="00A70003" w:rsidRDefault="00446CFD">
      <w:pPr>
        <w:rPr>
          <w:rFonts w:ascii="Calibri" w:hAnsi="Calibri"/>
          <w:sz w:val="22"/>
          <w:szCs w:val="22"/>
        </w:rPr>
      </w:pPr>
      <w:r w:rsidRPr="00A70003">
        <w:rPr>
          <w:rFonts w:ascii="Calibri" w:hAnsi="Calibri"/>
          <w:sz w:val="22"/>
          <w:szCs w:val="22"/>
        </w:rPr>
        <w:t>Es kann untersucht we</w:t>
      </w:r>
      <w:r w:rsidR="00FF7A1A" w:rsidRPr="00A70003">
        <w:rPr>
          <w:rFonts w:ascii="Calibri" w:hAnsi="Calibri"/>
          <w:sz w:val="22"/>
          <w:szCs w:val="22"/>
        </w:rPr>
        <w:t>r</w:t>
      </w:r>
      <w:r w:rsidRPr="00A70003">
        <w:rPr>
          <w:rFonts w:ascii="Calibri" w:hAnsi="Calibri"/>
          <w:sz w:val="22"/>
          <w:szCs w:val="22"/>
        </w:rPr>
        <w:t xml:space="preserve">den, ob es auch Einschränkungen für die Größe des Winkels </w:t>
      </w:r>
      <w:r w:rsidRPr="00A70003">
        <w:rPr>
          <w:rFonts w:ascii="Symbol" w:hAnsi="Symbol"/>
          <w:i/>
          <w:sz w:val="22"/>
          <w:szCs w:val="22"/>
        </w:rPr>
        <w:t></w:t>
      </w:r>
      <w:r w:rsidRPr="00A70003">
        <w:rPr>
          <w:rFonts w:ascii="Calibri" w:hAnsi="Calibri"/>
          <w:sz w:val="22"/>
          <w:szCs w:val="22"/>
        </w:rPr>
        <w:t xml:space="preserve"> gibt.</w:t>
      </w:r>
    </w:p>
    <w:p w:rsidR="00446CFD" w:rsidRPr="00A70003" w:rsidRDefault="00446CFD">
      <w:pPr>
        <w:rPr>
          <w:rFonts w:ascii="Calibri" w:hAnsi="Calibri"/>
          <w:sz w:val="22"/>
          <w:szCs w:val="22"/>
        </w:rPr>
      </w:pPr>
    </w:p>
    <w:sectPr w:rsidR="00446CFD" w:rsidRPr="00A70003" w:rsidSect="00401909">
      <w:footerReference w:type="default" r:id="rId105"/>
      <w:headerReference w:type="first" r:id="rId106"/>
      <w:footerReference w:type="first" r:id="rId107"/>
      <w:pgSz w:w="11906" w:h="16838" w:code="9"/>
      <w:pgMar w:top="567" w:right="1418" w:bottom="1134" w:left="1418" w:header="567"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F24" w:rsidRDefault="00B66F24">
      <w:r>
        <w:separator/>
      </w:r>
    </w:p>
  </w:endnote>
  <w:endnote w:type="continuationSeparator" w:id="0">
    <w:p w:rsidR="00B66F24" w:rsidRDefault="00B66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PS">
    <w:panose1 w:val="050501020106070206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2DB" w:rsidRPr="003242DB" w:rsidRDefault="003242DB" w:rsidP="003242DB">
    <w:pPr>
      <w:tabs>
        <w:tab w:val="center" w:pos="4536"/>
        <w:tab w:val="right" w:pos="9072"/>
      </w:tabs>
      <w:rPr>
        <w:rFonts w:asciiTheme="minorHAnsi" w:eastAsiaTheme="minorHAnsi" w:hAnsiTheme="minorHAnsi" w:cstheme="minorBidi"/>
        <w:sz w:val="22"/>
        <w:szCs w:val="22"/>
        <w:lang w:eastAsia="en-US"/>
      </w:rPr>
    </w:pPr>
    <w:r w:rsidRPr="003242DB">
      <w:rPr>
        <w:rFonts w:asciiTheme="minorHAnsi" w:eastAsiaTheme="minorHAnsi" w:hAnsiTheme="minorHAnsi" w:cstheme="minorBidi"/>
        <w:sz w:val="22"/>
        <w:szCs w:val="22"/>
        <w:lang w:eastAsia="en-US"/>
      </w:rPr>
      <w:t>__________________________________________________________________________________</w:t>
    </w:r>
  </w:p>
  <w:p w:rsidR="003242DB" w:rsidRPr="003242DB" w:rsidRDefault="003242DB" w:rsidP="003242DB">
    <w:pPr>
      <w:tabs>
        <w:tab w:val="center" w:pos="4536"/>
        <w:tab w:val="right" w:pos="9072"/>
      </w:tabs>
      <w:rPr>
        <w:rFonts w:asciiTheme="minorHAnsi" w:eastAsiaTheme="minorHAnsi" w:hAnsiTheme="minorHAnsi" w:cstheme="minorBidi"/>
        <w:sz w:val="22"/>
        <w:szCs w:val="22"/>
        <w:lang w:eastAsia="en-US"/>
      </w:rPr>
    </w:pPr>
    <w:r w:rsidRPr="003242DB">
      <w:rPr>
        <w:rFonts w:asciiTheme="minorHAnsi" w:eastAsiaTheme="minorHAnsi" w:hAnsiTheme="minorHAnsi" w:cstheme="minorBidi"/>
        <w:sz w:val="22"/>
        <w:szCs w:val="22"/>
        <w:lang w:eastAsia="en-US"/>
      </w:rPr>
      <w:t xml:space="preserve">Arbeitsgruppe </w:t>
    </w:r>
    <w:proofErr w:type="spellStart"/>
    <w:r w:rsidRPr="003242DB">
      <w:rPr>
        <w:rFonts w:asciiTheme="minorHAnsi" w:eastAsiaTheme="minorHAnsi" w:hAnsiTheme="minorHAnsi" w:cstheme="minorBidi"/>
        <w:sz w:val="22"/>
        <w:szCs w:val="22"/>
        <w:lang w:eastAsia="en-US"/>
      </w:rPr>
      <w:t>MAfiSuS</w:t>
    </w:r>
    <w:proofErr w:type="spellEnd"/>
    <w:r w:rsidRPr="003242DB">
      <w:rPr>
        <w:rFonts w:asciiTheme="minorHAnsi" w:eastAsiaTheme="minorHAnsi" w:hAnsiTheme="minorHAnsi" w:cstheme="minorBidi"/>
        <w:sz w:val="22"/>
        <w:szCs w:val="22"/>
        <w:lang w:eastAsia="en-US"/>
      </w:rPr>
      <w:t xml:space="preserve"> . Michael </w:t>
    </w:r>
    <w:proofErr w:type="spellStart"/>
    <w:r w:rsidRPr="003242DB">
      <w:rPr>
        <w:rFonts w:asciiTheme="minorHAnsi" w:eastAsiaTheme="minorHAnsi" w:hAnsiTheme="minorHAnsi" w:cstheme="minorBidi"/>
        <w:sz w:val="22"/>
        <w:szCs w:val="22"/>
        <w:lang w:eastAsia="en-US"/>
      </w:rPr>
      <w:t>Rüsing</w:t>
    </w:r>
    <w:proofErr w:type="spellEnd"/>
    <w:r w:rsidRPr="003242DB">
      <w:rPr>
        <w:rFonts w:asciiTheme="minorHAnsi" w:eastAsiaTheme="minorHAnsi" w:hAnsiTheme="minorHAnsi" w:cstheme="minorBidi"/>
        <w:sz w:val="22"/>
        <w:szCs w:val="22"/>
        <w:lang w:eastAsia="en-US"/>
      </w:rPr>
      <w:t xml:space="preserve"> (Essen), Thomas </w:t>
    </w:r>
    <w:proofErr w:type="spellStart"/>
    <w:r w:rsidRPr="003242DB">
      <w:rPr>
        <w:rFonts w:asciiTheme="minorHAnsi" w:eastAsiaTheme="minorHAnsi" w:hAnsiTheme="minorHAnsi" w:cstheme="minorBidi"/>
        <w:sz w:val="22"/>
        <w:szCs w:val="22"/>
        <w:lang w:eastAsia="en-US"/>
      </w:rPr>
      <w:t>Giebisch</w:t>
    </w:r>
    <w:proofErr w:type="spellEnd"/>
    <w:r w:rsidRPr="003242DB">
      <w:rPr>
        <w:rFonts w:asciiTheme="minorHAnsi" w:eastAsiaTheme="minorHAnsi" w:hAnsiTheme="minorHAnsi" w:cstheme="minorBidi"/>
        <w:sz w:val="22"/>
        <w:szCs w:val="22"/>
        <w:lang w:eastAsia="en-US"/>
      </w:rPr>
      <w:t xml:space="preserve"> (Remscheid), Gaby </w:t>
    </w:r>
    <w:proofErr w:type="spellStart"/>
    <w:r w:rsidRPr="003242DB">
      <w:rPr>
        <w:rFonts w:asciiTheme="minorHAnsi" w:eastAsiaTheme="minorHAnsi" w:hAnsiTheme="minorHAnsi" w:cstheme="minorBidi"/>
        <w:sz w:val="22"/>
        <w:szCs w:val="22"/>
        <w:lang w:eastAsia="en-US"/>
      </w:rPr>
      <w:t>Heintz</w:t>
    </w:r>
    <w:proofErr w:type="spellEnd"/>
    <w:r w:rsidRPr="003242DB">
      <w:rPr>
        <w:rFonts w:asciiTheme="minorHAnsi" w:eastAsiaTheme="minorHAnsi" w:hAnsiTheme="minorHAnsi" w:cstheme="minorBidi"/>
        <w:sz w:val="22"/>
        <w:szCs w:val="22"/>
        <w:lang w:eastAsia="en-US"/>
      </w:rPr>
      <w:t xml:space="preserve"> (Neuss), Steffen </w:t>
    </w:r>
    <w:proofErr w:type="spellStart"/>
    <w:r w:rsidRPr="003242DB">
      <w:rPr>
        <w:rFonts w:asciiTheme="minorHAnsi" w:eastAsiaTheme="minorHAnsi" w:hAnsiTheme="minorHAnsi" w:cstheme="minorBidi"/>
        <w:sz w:val="22"/>
        <w:szCs w:val="22"/>
        <w:lang w:eastAsia="en-US"/>
      </w:rPr>
      <w:t>Heyroth</w:t>
    </w:r>
    <w:proofErr w:type="spellEnd"/>
    <w:r w:rsidRPr="003242DB">
      <w:rPr>
        <w:rFonts w:asciiTheme="minorHAnsi" w:eastAsiaTheme="minorHAnsi" w:hAnsiTheme="minorHAnsi" w:cstheme="minorBidi"/>
        <w:sz w:val="22"/>
        <w:szCs w:val="22"/>
        <w:lang w:eastAsia="en-US"/>
      </w:rPr>
      <w:t xml:space="preserve"> (Essen), Matthias Lippert (Remscheid), Ellen Voigt (Wuppertal)</w:t>
    </w:r>
  </w:p>
  <w:p w:rsidR="00F368D9" w:rsidRPr="003242DB" w:rsidRDefault="003242DB" w:rsidP="003242DB">
    <w:pPr>
      <w:tabs>
        <w:tab w:val="center" w:pos="4536"/>
        <w:tab w:val="right" w:pos="9072"/>
      </w:tabs>
      <w:jc w:val="center"/>
      <w:rPr>
        <w:rFonts w:asciiTheme="minorHAnsi" w:eastAsiaTheme="minorHAnsi" w:hAnsiTheme="minorHAnsi" w:cstheme="minorBidi"/>
        <w:sz w:val="22"/>
        <w:szCs w:val="22"/>
        <w:lang w:eastAsia="en-US"/>
      </w:rPr>
    </w:pPr>
    <w:r w:rsidRPr="003242DB">
      <w:rPr>
        <w:rFonts w:asciiTheme="minorHAnsi" w:eastAsiaTheme="minorHAnsi" w:hAnsiTheme="minorHAnsi" w:cstheme="minorBidi"/>
        <w:sz w:val="22"/>
        <w:szCs w:val="22"/>
        <w:lang w:eastAsia="en-US"/>
      </w:rPr>
      <w:t xml:space="preserve">Seite </w:t>
    </w:r>
    <w:r w:rsidRPr="003242DB">
      <w:rPr>
        <w:rFonts w:asciiTheme="minorHAnsi" w:eastAsiaTheme="minorHAnsi" w:hAnsiTheme="minorHAnsi" w:cstheme="minorBidi"/>
        <w:b/>
        <w:sz w:val="22"/>
        <w:szCs w:val="22"/>
        <w:lang w:eastAsia="en-US"/>
      </w:rPr>
      <w:fldChar w:fldCharType="begin"/>
    </w:r>
    <w:r w:rsidRPr="003242DB">
      <w:rPr>
        <w:rFonts w:asciiTheme="minorHAnsi" w:eastAsiaTheme="minorHAnsi" w:hAnsiTheme="minorHAnsi" w:cstheme="minorBidi"/>
        <w:b/>
        <w:sz w:val="22"/>
        <w:szCs w:val="22"/>
        <w:lang w:eastAsia="en-US"/>
      </w:rPr>
      <w:instrText>PAGE  \* Arabic  \* MERGEFORMAT</w:instrText>
    </w:r>
    <w:r w:rsidRPr="003242DB">
      <w:rPr>
        <w:rFonts w:asciiTheme="minorHAnsi" w:eastAsiaTheme="minorHAnsi" w:hAnsiTheme="minorHAnsi" w:cstheme="minorBidi"/>
        <w:b/>
        <w:sz w:val="22"/>
        <w:szCs w:val="22"/>
        <w:lang w:eastAsia="en-US"/>
      </w:rPr>
      <w:fldChar w:fldCharType="separate"/>
    </w:r>
    <w:r w:rsidR="0007151D">
      <w:rPr>
        <w:rFonts w:asciiTheme="minorHAnsi" w:eastAsiaTheme="minorHAnsi" w:hAnsiTheme="minorHAnsi" w:cstheme="minorBidi"/>
        <w:b/>
        <w:noProof/>
        <w:sz w:val="22"/>
        <w:szCs w:val="22"/>
        <w:lang w:eastAsia="en-US"/>
      </w:rPr>
      <w:t>6</w:t>
    </w:r>
    <w:r w:rsidRPr="003242DB">
      <w:rPr>
        <w:rFonts w:asciiTheme="minorHAnsi" w:eastAsiaTheme="minorHAnsi" w:hAnsiTheme="minorHAnsi" w:cstheme="minorBidi"/>
        <w:b/>
        <w:sz w:val="22"/>
        <w:szCs w:val="22"/>
        <w:lang w:eastAsia="en-US"/>
      </w:rPr>
      <w:fldChar w:fldCharType="end"/>
    </w:r>
    <w:r w:rsidRPr="003242DB">
      <w:rPr>
        <w:rFonts w:asciiTheme="minorHAnsi" w:eastAsiaTheme="minorHAnsi" w:hAnsiTheme="minorHAnsi" w:cstheme="minorBidi"/>
        <w:sz w:val="22"/>
        <w:szCs w:val="22"/>
        <w:lang w:eastAsia="en-US"/>
      </w:rPr>
      <w:t xml:space="preserve"> von </w:t>
    </w:r>
    <w:r w:rsidRPr="003242DB">
      <w:rPr>
        <w:rFonts w:asciiTheme="minorHAnsi" w:eastAsiaTheme="minorHAnsi" w:hAnsiTheme="minorHAnsi" w:cstheme="minorBidi"/>
        <w:b/>
        <w:sz w:val="22"/>
        <w:szCs w:val="22"/>
        <w:lang w:eastAsia="en-US"/>
      </w:rPr>
      <w:fldChar w:fldCharType="begin"/>
    </w:r>
    <w:r w:rsidRPr="003242DB">
      <w:rPr>
        <w:rFonts w:asciiTheme="minorHAnsi" w:eastAsiaTheme="minorHAnsi" w:hAnsiTheme="minorHAnsi" w:cstheme="minorBidi"/>
        <w:b/>
        <w:sz w:val="22"/>
        <w:szCs w:val="22"/>
        <w:lang w:eastAsia="en-US"/>
      </w:rPr>
      <w:instrText>NUMPAGES  \* Arabic  \* MERGEFORMAT</w:instrText>
    </w:r>
    <w:r w:rsidRPr="003242DB">
      <w:rPr>
        <w:rFonts w:asciiTheme="minorHAnsi" w:eastAsiaTheme="minorHAnsi" w:hAnsiTheme="minorHAnsi" w:cstheme="minorBidi"/>
        <w:b/>
        <w:sz w:val="22"/>
        <w:szCs w:val="22"/>
        <w:lang w:eastAsia="en-US"/>
      </w:rPr>
      <w:fldChar w:fldCharType="separate"/>
    </w:r>
    <w:r w:rsidR="0007151D">
      <w:rPr>
        <w:rFonts w:asciiTheme="minorHAnsi" w:eastAsiaTheme="minorHAnsi" w:hAnsiTheme="minorHAnsi" w:cstheme="minorBidi"/>
        <w:b/>
        <w:noProof/>
        <w:sz w:val="22"/>
        <w:szCs w:val="22"/>
        <w:lang w:eastAsia="en-US"/>
      </w:rPr>
      <w:t>9</w:t>
    </w:r>
    <w:r w:rsidRPr="003242DB">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2DB" w:rsidRPr="003242DB" w:rsidRDefault="003242DB" w:rsidP="003242DB">
    <w:pPr>
      <w:tabs>
        <w:tab w:val="center" w:pos="4536"/>
        <w:tab w:val="right" w:pos="9072"/>
      </w:tabs>
      <w:rPr>
        <w:rFonts w:asciiTheme="minorHAnsi" w:eastAsiaTheme="minorHAnsi" w:hAnsiTheme="minorHAnsi" w:cstheme="minorBidi"/>
        <w:sz w:val="22"/>
        <w:szCs w:val="22"/>
        <w:lang w:eastAsia="en-US"/>
      </w:rPr>
    </w:pPr>
    <w:r w:rsidRPr="003242DB">
      <w:rPr>
        <w:rFonts w:asciiTheme="minorHAnsi" w:eastAsiaTheme="minorHAnsi" w:hAnsiTheme="minorHAnsi" w:cstheme="minorBidi"/>
        <w:sz w:val="22"/>
        <w:szCs w:val="22"/>
        <w:lang w:eastAsia="en-US"/>
      </w:rPr>
      <w:t>__________________________________________________________________________________</w:t>
    </w:r>
  </w:p>
  <w:p w:rsidR="003242DB" w:rsidRPr="003242DB" w:rsidRDefault="003242DB" w:rsidP="003242DB">
    <w:pPr>
      <w:tabs>
        <w:tab w:val="center" w:pos="4536"/>
        <w:tab w:val="right" w:pos="9072"/>
      </w:tabs>
      <w:rPr>
        <w:rFonts w:asciiTheme="minorHAnsi" w:eastAsiaTheme="minorHAnsi" w:hAnsiTheme="minorHAnsi" w:cstheme="minorBidi"/>
        <w:sz w:val="22"/>
        <w:szCs w:val="22"/>
        <w:lang w:eastAsia="en-US"/>
      </w:rPr>
    </w:pPr>
    <w:r w:rsidRPr="003242DB">
      <w:rPr>
        <w:rFonts w:asciiTheme="minorHAnsi" w:eastAsiaTheme="minorHAnsi" w:hAnsiTheme="minorHAnsi" w:cstheme="minorBidi"/>
        <w:sz w:val="22"/>
        <w:szCs w:val="22"/>
        <w:lang w:eastAsia="en-US"/>
      </w:rPr>
      <w:t xml:space="preserve">Arbeitsgruppe </w:t>
    </w:r>
    <w:proofErr w:type="spellStart"/>
    <w:r w:rsidRPr="003242DB">
      <w:rPr>
        <w:rFonts w:asciiTheme="minorHAnsi" w:eastAsiaTheme="minorHAnsi" w:hAnsiTheme="minorHAnsi" w:cstheme="minorBidi"/>
        <w:sz w:val="22"/>
        <w:szCs w:val="22"/>
        <w:lang w:eastAsia="en-US"/>
      </w:rPr>
      <w:t>MAfiSuS</w:t>
    </w:r>
    <w:proofErr w:type="spellEnd"/>
    <w:r w:rsidRPr="003242DB">
      <w:rPr>
        <w:rFonts w:asciiTheme="minorHAnsi" w:eastAsiaTheme="minorHAnsi" w:hAnsiTheme="minorHAnsi" w:cstheme="minorBidi"/>
        <w:sz w:val="22"/>
        <w:szCs w:val="22"/>
        <w:lang w:eastAsia="en-US"/>
      </w:rPr>
      <w:t xml:space="preserve"> . Michael </w:t>
    </w:r>
    <w:proofErr w:type="spellStart"/>
    <w:r w:rsidRPr="003242DB">
      <w:rPr>
        <w:rFonts w:asciiTheme="minorHAnsi" w:eastAsiaTheme="minorHAnsi" w:hAnsiTheme="minorHAnsi" w:cstheme="minorBidi"/>
        <w:sz w:val="22"/>
        <w:szCs w:val="22"/>
        <w:lang w:eastAsia="en-US"/>
      </w:rPr>
      <w:t>Rüsing</w:t>
    </w:r>
    <w:proofErr w:type="spellEnd"/>
    <w:r w:rsidRPr="003242DB">
      <w:rPr>
        <w:rFonts w:asciiTheme="minorHAnsi" w:eastAsiaTheme="minorHAnsi" w:hAnsiTheme="minorHAnsi" w:cstheme="minorBidi"/>
        <w:sz w:val="22"/>
        <w:szCs w:val="22"/>
        <w:lang w:eastAsia="en-US"/>
      </w:rPr>
      <w:t xml:space="preserve"> (Essen), Thomas </w:t>
    </w:r>
    <w:proofErr w:type="spellStart"/>
    <w:r w:rsidRPr="003242DB">
      <w:rPr>
        <w:rFonts w:asciiTheme="minorHAnsi" w:eastAsiaTheme="minorHAnsi" w:hAnsiTheme="minorHAnsi" w:cstheme="minorBidi"/>
        <w:sz w:val="22"/>
        <w:szCs w:val="22"/>
        <w:lang w:eastAsia="en-US"/>
      </w:rPr>
      <w:t>Giebisch</w:t>
    </w:r>
    <w:proofErr w:type="spellEnd"/>
    <w:r w:rsidRPr="003242DB">
      <w:rPr>
        <w:rFonts w:asciiTheme="minorHAnsi" w:eastAsiaTheme="minorHAnsi" w:hAnsiTheme="minorHAnsi" w:cstheme="minorBidi"/>
        <w:sz w:val="22"/>
        <w:szCs w:val="22"/>
        <w:lang w:eastAsia="en-US"/>
      </w:rPr>
      <w:t xml:space="preserve"> (Remscheid), Gaby </w:t>
    </w:r>
    <w:proofErr w:type="spellStart"/>
    <w:r w:rsidRPr="003242DB">
      <w:rPr>
        <w:rFonts w:asciiTheme="minorHAnsi" w:eastAsiaTheme="minorHAnsi" w:hAnsiTheme="minorHAnsi" w:cstheme="minorBidi"/>
        <w:sz w:val="22"/>
        <w:szCs w:val="22"/>
        <w:lang w:eastAsia="en-US"/>
      </w:rPr>
      <w:t>Heintz</w:t>
    </w:r>
    <w:proofErr w:type="spellEnd"/>
    <w:r w:rsidRPr="003242DB">
      <w:rPr>
        <w:rFonts w:asciiTheme="minorHAnsi" w:eastAsiaTheme="minorHAnsi" w:hAnsiTheme="minorHAnsi" w:cstheme="minorBidi"/>
        <w:sz w:val="22"/>
        <w:szCs w:val="22"/>
        <w:lang w:eastAsia="en-US"/>
      </w:rPr>
      <w:t xml:space="preserve"> (Neuss), Steffen </w:t>
    </w:r>
    <w:proofErr w:type="spellStart"/>
    <w:r w:rsidRPr="003242DB">
      <w:rPr>
        <w:rFonts w:asciiTheme="minorHAnsi" w:eastAsiaTheme="minorHAnsi" w:hAnsiTheme="minorHAnsi" w:cstheme="minorBidi"/>
        <w:sz w:val="22"/>
        <w:szCs w:val="22"/>
        <w:lang w:eastAsia="en-US"/>
      </w:rPr>
      <w:t>Heyroth</w:t>
    </w:r>
    <w:proofErr w:type="spellEnd"/>
    <w:r w:rsidRPr="003242DB">
      <w:rPr>
        <w:rFonts w:asciiTheme="minorHAnsi" w:eastAsiaTheme="minorHAnsi" w:hAnsiTheme="minorHAnsi" w:cstheme="minorBidi"/>
        <w:sz w:val="22"/>
        <w:szCs w:val="22"/>
        <w:lang w:eastAsia="en-US"/>
      </w:rPr>
      <w:t xml:space="preserve"> (Essen), Matthias Lippert (Remscheid), Ellen Voigt (Wuppertal)</w:t>
    </w:r>
  </w:p>
  <w:p w:rsidR="00F368D9" w:rsidRPr="003242DB" w:rsidRDefault="003242DB" w:rsidP="003242DB">
    <w:pPr>
      <w:tabs>
        <w:tab w:val="center" w:pos="4536"/>
        <w:tab w:val="right" w:pos="9072"/>
      </w:tabs>
      <w:jc w:val="center"/>
      <w:rPr>
        <w:rFonts w:asciiTheme="minorHAnsi" w:eastAsiaTheme="minorHAnsi" w:hAnsiTheme="minorHAnsi" w:cstheme="minorBidi"/>
        <w:sz w:val="22"/>
        <w:szCs w:val="22"/>
        <w:lang w:eastAsia="en-US"/>
      </w:rPr>
    </w:pPr>
    <w:r w:rsidRPr="003242DB">
      <w:rPr>
        <w:rFonts w:asciiTheme="minorHAnsi" w:eastAsiaTheme="minorHAnsi" w:hAnsiTheme="minorHAnsi" w:cstheme="minorBidi"/>
        <w:sz w:val="22"/>
        <w:szCs w:val="22"/>
        <w:lang w:eastAsia="en-US"/>
      </w:rPr>
      <w:t xml:space="preserve">Seite </w:t>
    </w:r>
    <w:r w:rsidRPr="003242DB">
      <w:rPr>
        <w:rFonts w:asciiTheme="minorHAnsi" w:eastAsiaTheme="minorHAnsi" w:hAnsiTheme="minorHAnsi" w:cstheme="minorBidi"/>
        <w:b/>
        <w:sz w:val="22"/>
        <w:szCs w:val="22"/>
        <w:lang w:eastAsia="en-US"/>
      </w:rPr>
      <w:fldChar w:fldCharType="begin"/>
    </w:r>
    <w:r w:rsidRPr="003242DB">
      <w:rPr>
        <w:rFonts w:asciiTheme="minorHAnsi" w:eastAsiaTheme="minorHAnsi" w:hAnsiTheme="minorHAnsi" w:cstheme="minorBidi"/>
        <w:b/>
        <w:sz w:val="22"/>
        <w:szCs w:val="22"/>
        <w:lang w:eastAsia="en-US"/>
      </w:rPr>
      <w:instrText>PAGE  \* Arabic  \* MERGEFORMAT</w:instrText>
    </w:r>
    <w:r w:rsidRPr="003242DB">
      <w:rPr>
        <w:rFonts w:asciiTheme="minorHAnsi" w:eastAsiaTheme="minorHAnsi" w:hAnsiTheme="minorHAnsi" w:cstheme="minorBidi"/>
        <w:b/>
        <w:sz w:val="22"/>
        <w:szCs w:val="22"/>
        <w:lang w:eastAsia="en-US"/>
      </w:rPr>
      <w:fldChar w:fldCharType="separate"/>
    </w:r>
    <w:r w:rsidR="0007151D">
      <w:rPr>
        <w:rFonts w:asciiTheme="minorHAnsi" w:eastAsiaTheme="minorHAnsi" w:hAnsiTheme="minorHAnsi" w:cstheme="minorBidi"/>
        <w:b/>
        <w:noProof/>
        <w:sz w:val="22"/>
        <w:szCs w:val="22"/>
        <w:lang w:eastAsia="en-US"/>
      </w:rPr>
      <w:t>1</w:t>
    </w:r>
    <w:r w:rsidRPr="003242DB">
      <w:rPr>
        <w:rFonts w:asciiTheme="minorHAnsi" w:eastAsiaTheme="minorHAnsi" w:hAnsiTheme="minorHAnsi" w:cstheme="minorBidi"/>
        <w:b/>
        <w:sz w:val="22"/>
        <w:szCs w:val="22"/>
        <w:lang w:eastAsia="en-US"/>
      </w:rPr>
      <w:fldChar w:fldCharType="end"/>
    </w:r>
    <w:r w:rsidRPr="003242DB">
      <w:rPr>
        <w:rFonts w:asciiTheme="minorHAnsi" w:eastAsiaTheme="minorHAnsi" w:hAnsiTheme="minorHAnsi" w:cstheme="minorBidi"/>
        <w:sz w:val="22"/>
        <w:szCs w:val="22"/>
        <w:lang w:eastAsia="en-US"/>
      </w:rPr>
      <w:t xml:space="preserve"> von </w:t>
    </w:r>
    <w:r w:rsidRPr="003242DB">
      <w:rPr>
        <w:rFonts w:asciiTheme="minorHAnsi" w:eastAsiaTheme="minorHAnsi" w:hAnsiTheme="minorHAnsi" w:cstheme="minorBidi"/>
        <w:b/>
        <w:sz w:val="22"/>
        <w:szCs w:val="22"/>
        <w:lang w:eastAsia="en-US"/>
      </w:rPr>
      <w:fldChar w:fldCharType="begin"/>
    </w:r>
    <w:r w:rsidRPr="003242DB">
      <w:rPr>
        <w:rFonts w:asciiTheme="minorHAnsi" w:eastAsiaTheme="minorHAnsi" w:hAnsiTheme="minorHAnsi" w:cstheme="minorBidi"/>
        <w:b/>
        <w:sz w:val="22"/>
        <w:szCs w:val="22"/>
        <w:lang w:eastAsia="en-US"/>
      </w:rPr>
      <w:instrText>NUMPAGES  \* Arabic  \* MERGEFORMAT</w:instrText>
    </w:r>
    <w:r w:rsidRPr="003242DB">
      <w:rPr>
        <w:rFonts w:asciiTheme="minorHAnsi" w:eastAsiaTheme="minorHAnsi" w:hAnsiTheme="minorHAnsi" w:cstheme="minorBidi"/>
        <w:b/>
        <w:sz w:val="22"/>
        <w:szCs w:val="22"/>
        <w:lang w:eastAsia="en-US"/>
      </w:rPr>
      <w:fldChar w:fldCharType="separate"/>
    </w:r>
    <w:r w:rsidR="0007151D">
      <w:rPr>
        <w:rFonts w:asciiTheme="minorHAnsi" w:eastAsiaTheme="minorHAnsi" w:hAnsiTheme="minorHAnsi" w:cstheme="minorBidi"/>
        <w:b/>
        <w:noProof/>
        <w:sz w:val="22"/>
        <w:szCs w:val="22"/>
        <w:lang w:eastAsia="en-US"/>
      </w:rPr>
      <w:t>9</w:t>
    </w:r>
    <w:r w:rsidRPr="003242DB">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F24" w:rsidRDefault="00B66F24">
      <w:r>
        <w:separator/>
      </w:r>
    </w:p>
  </w:footnote>
  <w:footnote w:type="continuationSeparator" w:id="0">
    <w:p w:rsidR="00B66F24" w:rsidRDefault="00B66F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2DB" w:rsidRDefault="003242DB">
    <w:pPr>
      <w:pStyle w:val="Kopfzeile"/>
    </w:pPr>
  </w:p>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3242DB" w:rsidRPr="003242DB" w:rsidTr="003242DB">
      <w:trPr>
        <w:trHeight w:val="1198"/>
      </w:trPr>
      <w:tc>
        <w:tcPr>
          <w:tcW w:w="1556" w:type="dxa"/>
          <w:tcBorders>
            <w:top w:val="nil"/>
            <w:left w:val="nil"/>
            <w:bottom w:val="nil"/>
            <w:right w:val="nil"/>
          </w:tcBorders>
        </w:tcPr>
        <w:p w:rsidR="003242DB" w:rsidRPr="003242DB" w:rsidRDefault="003242DB" w:rsidP="003242DB">
          <w:pPr>
            <w:rPr>
              <w:rFonts w:asciiTheme="minorHAnsi" w:eastAsiaTheme="minorHAnsi" w:hAnsiTheme="minorHAnsi" w:cstheme="minorBidi"/>
              <w:sz w:val="22"/>
              <w:szCs w:val="22"/>
              <w:lang w:eastAsia="en-US"/>
            </w:rPr>
          </w:pPr>
          <w:r w:rsidRPr="003242DB">
            <w:rPr>
              <w:rFonts w:asciiTheme="minorHAnsi" w:eastAsiaTheme="minorHAnsi" w:hAnsiTheme="minorHAnsi" w:cstheme="minorBidi"/>
              <w:noProof/>
              <w:sz w:val="22"/>
              <w:szCs w:val="22"/>
            </w:rPr>
            <w:drawing>
              <wp:inline distT="0" distB="0" distL="0" distR="0" wp14:anchorId="7F82C0E5" wp14:editId="562F0DF2">
                <wp:extent cx="742950" cy="759646"/>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r w:rsidRPr="003242DB">
            <w:rPr>
              <w:rFonts w:asciiTheme="minorHAnsi" w:eastAsiaTheme="minorHAnsi" w:hAnsiTheme="minorHAnsi" w:cstheme="minorBidi"/>
              <w:noProof/>
              <w:sz w:val="22"/>
              <w:szCs w:val="22"/>
            </w:rPr>
            <w:br/>
          </w:r>
        </w:p>
      </w:tc>
      <w:tc>
        <w:tcPr>
          <w:tcW w:w="7669" w:type="dxa"/>
          <w:tcBorders>
            <w:top w:val="nil"/>
            <w:left w:val="nil"/>
            <w:bottom w:val="nil"/>
            <w:right w:val="nil"/>
          </w:tcBorders>
        </w:tcPr>
        <w:p w:rsidR="003242DB" w:rsidRPr="003242DB" w:rsidRDefault="003242DB" w:rsidP="003242DB">
          <w:pPr>
            <w:rPr>
              <w:rFonts w:asciiTheme="minorHAnsi" w:eastAsiaTheme="minorHAnsi" w:hAnsiTheme="minorHAnsi" w:cstheme="minorBidi"/>
              <w:sz w:val="44"/>
              <w:szCs w:val="44"/>
              <w:lang w:eastAsia="en-US"/>
            </w:rPr>
          </w:pPr>
          <w:r w:rsidRPr="003242DB">
            <w:rPr>
              <w:rFonts w:asciiTheme="minorHAnsi" w:eastAsiaTheme="minorHAnsi" w:hAnsiTheme="minorHAnsi" w:cstheme="minorBidi"/>
              <w:sz w:val="44"/>
              <w:szCs w:val="44"/>
              <w:lang w:eastAsia="en-US"/>
            </w:rPr>
            <w:t>Mathematik-Olympiaden e. V.</w:t>
          </w:r>
        </w:p>
        <w:p w:rsidR="003242DB" w:rsidRPr="003242DB" w:rsidRDefault="003242DB" w:rsidP="003242DB">
          <w:pPr>
            <w:keepNext/>
            <w:outlineLvl w:val="1"/>
            <w:rPr>
              <w:rFonts w:ascii="Calibri" w:eastAsiaTheme="minorEastAsia" w:hAnsi="Calibri" w:cs="Calibri"/>
              <w:sz w:val="36"/>
              <w:szCs w:val="36"/>
              <w:lang w:eastAsia="en-US"/>
            </w:rPr>
          </w:pPr>
          <w:r w:rsidRPr="003242DB">
            <w:rPr>
              <w:rFonts w:ascii="Calibri" w:eastAsiaTheme="minorEastAsia" w:hAnsi="Calibri" w:cs="Calibri"/>
              <w:sz w:val="36"/>
              <w:szCs w:val="36"/>
            </w:rPr>
            <w:t xml:space="preserve">Geometrie  </w:t>
          </w:r>
          <w:r>
            <w:rPr>
              <w:rFonts w:ascii="Calibri" w:eastAsiaTheme="minorEastAsia" w:hAnsi="Calibri" w:cs="Calibri"/>
              <w:sz w:val="36"/>
              <w:szCs w:val="36"/>
            </w:rPr>
            <w:br/>
            <w:t xml:space="preserve">Modul </w:t>
          </w:r>
          <w:r>
            <w:rPr>
              <w:rFonts w:ascii="Calibri" w:eastAsiaTheme="minorEastAsia" w:hAnsi="Calibri" w:cs="Calibri"/>
              <w:sz w:val="36"/>
              <w:szCs w:val="36"/>
              <w:lang w:eastAsia="en-US"/>
            </w:rPr>
            <w:t>Winkel im Dreieck</w:t>
          </w:r>
        </w:p>
      </w:tc>
    </w:tr>
  </w:tbl>
  <w:p w:rsidR="003242DB" w:rsidRDefault="003242D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D4164"/>
    <w:multiLevelType w:val="hybridMultilevel"/>
    <w:tmpl w:val="3490CB6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7">
      <w:start w:val="1"/>
      <w:numFmt w:val="bullet"/>
      <w:lvlText w:val="-"/>
      <w:lvlJc w:val="left"/>
      <w:pPr>
        <w:tabs>
          <w:tab w:val="num" w:pos="1440"/>
        </w:tabs>
        <w:ind w:left="1440" w:hanging="360"/>
      </w:pPr>
      <w:rPr>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BDD5FDB"/>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11714479"/>
    <w:multiLevelType w:val="hybridMultilevel"/>
    <w:tmpl w:val="3490CB6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3DB5E95"/>
    <w:multiLevelType w:val="hybridMultilevel"/>
    <w:tmpl w:val="B77A5E70"/>
    <w:lvl w:ilvl="0" w:tplc="773E12A8">
      <w:start w:val="1"/>
      <w:numFmt w:val="lowerLetter"/>
      <w:lvlText w:val="%1)"/>
      <w:lvlJc w:val="left"/>
      <w:pPr>
        <w:tabs>
          <w:tab w:val="num" w:pos="720"/>
        </w:tabs>
        <w:ind w:left="720" w:hanging="360"/>
      </w:pPr>
      <w:rPr>
        <w:rFonts w:hint="default"/>
      </w:rPr>
    </w:lvl>
    <w:lvl w:ilvl="1" w:tplc="766A58F8">
      <w:start w:val="1"/>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16EC23AB"/>
    <w:multiLevelType w:val="hybridMultilevel"/>
    <w:tmpl w:val="5BA2B43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1A531F66"/>
    <w:multiLevelType w:val="hybridMultilevel"/>
    <w:tmpl w:val="9EB863C8"/>
    <w:lvl w:ilvl="0" w:tplc="864807DE">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
    <w:nsid w:val="1E0F4C50"/>
    <w:multiLevelType w:val="hybridMultilevel"/>
    <w:tmpl w:val="66B46BD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263A41F0"/>
    <w:multiLevelType w:val="hybridMultilevel"/>
    <w:tmpl w:val="8BA84DA0"/>
    <w:lvl w:ilvl="0" w:tplc="444686A8">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8F32F68"/>
    <w:multiLevelType w:val="hybridMultilevel"/>
    <w:tmpl w:val="A1280360"/>
    <w:lvl w:ilvl="0" w:tplc="E5AEF91A">
      <w:numFmt w:val="bullet"/>
      <w:lvlText w:val="-"/>
      <w:lvlJc w:val="left"/>
      <w:pPr>
        <w:tabs>
          <w:tab w:val="num" w:pos="720"/>
        </w:tabs>
        <w:ind w:left="720" w:hanging="360"/>
      </w:pPr>
      <w:rPr>
        <w:rFonts w:ascii="Times New Roman" w:eastAsia="Times New Roman" w:hAnsi="Times New Roman" w:cs="Times New Roman"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31E97723"/>
    <w:multiLevelType w:val="hybridMultilevel"/>
    <w:tmpl w:val="C1F20F18"/>
    <w:lvl w:ilvl="0" w:tplc="04070015">
      <w:start w:val="1"/>
      <w:numFmt w:val="decimal"/>
      <w:lvlText w:val="(%1)"/>
      <w:lvlJc w:val="left"/>
      <w:pPr>
        <w:tabs>
          <w:tab w:val="num" w:pos="720"/>
        </w:tabs>
        <w:ind w:left="720" w:hanging="360"/>
      </w:pPr>
    </w:lvl>
    <w:lvl w:ilvl="1" w:tplc="2BE413F8">
      <w:start w:val="1"/>
      <w:numFmt w:val="lowerLetter"/>
      <w:lvlText w:val="%2)"/>
      <w:lvlJc w:val="left"/>
      <w:pPr>
        <w:tabs>
          <w:tab w:val="num" w:pos="360"/>
        </w:tabs>
        <w:ind w:left="0" w:firstLine="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346B255F"/>
    <w:multiLevelType w:val="hybridMultilevel"/>
    <w:tmpl w:val="859C1480"/>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282368D"/>
    <w:multiLevelType w:val="hybridMultilevel"/>
    <w:tmpl w:val="915869B2"/>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4963285F"/>
    <w:multiLevelType w:val="hybridMultilevel"/>
    <w:tmpl w:val="1302B06A"/>
    <w:lvl w:ilvl="0" w:tplc="444686A8">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4A23576F"/>
    <w:multiLevelType w:val="hybridMultilevel"/>
    <w:tmpl w:val="EBC458D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4EDA4F64"/>
    <w:multiLevelType w:val="hybridMultilevel"/>
    <w:tmpl w:val="A1280360"/>
    <w:lvl w:ilvl="0" w:tplc="773E12A8">
      <w:start w:val="1"/>
      <w:numFmt w:val="lowerLetter"/>
      <w:lvlText w:val="%1)"/>
      <w:lvlJc w:val="left"/>
      <w:pPr>
        <w:tabs>
          <w:tab w:val="num" w:pos="720"/>
        </w:tabs>
        <w:ind w:left="720" w:hanging="360"/>
      </w:pPr>
      <w:rPr>
        <w:rFonts w:hint="default"/>
      </w:rPr>
    </w:lvl>
    <w:lvl w:ilvl="1" w:tplc="BF9A1092">
      <w:start w:val="3"/>
      <w:numFmt w:val="bullet"/>
      <w:lvlText w:val="-"/>
      <w:lvlJc w:val="left"/>
      <w:pPr>
        <w:tabs>
          <w:tab w:val="num" w:pos="1440"/>
        </w:tabs>
        <w:ind w:left="1440" w:hanging="360"/>
      </w:pPr>
      <w:rPr>
        <w:rFonts w:ascii="Times New Roman" w:eastAsia="Times New Roman" w:hAnsi="Times New Roman"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5E8323DA"/>
    <w:multiLevelType w:val="hybridMultilevel"/>
    <w:tmpl w:val="FE28E916"/>
    <w:lvl w:ilvl="0" w:tplc="04070015">
      <w:start w:val="1"/>
      <w:numFmt w:val="decimal"/>
      <w:lvlText w:val="(%1)"/>
      <w:lvlJc w:val="left"/>
      <w:pPr>
        <w:tabs>
          <w:tab w:val="num" w:pos="720"/>
        </w:tabs>
        <w:ind w:left="720" w:hanging="360"/>
      </w:pPr>
    </w:lvl>
    <w:lvl w:ilvl="1" w:tplc="B77C88C6">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6DF63610"/>
    <w:multiLevelType w:val="hybridMultilevel"/>
    <w:tmpl w:val="9F9A748E"/>
    <w:lvl w:ilvl="0" w:tplc="066804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1"/>
  </w:num>
  <w:num w:numId="4">
    <w:abstractNumId w:val="8"/>
  </w:num>
  <w:num w:numId="5">
    <w:abstractNumId w:val="10"/>
  </w:num>
  <w:num w:numId="6">
    <w:abstractNumId w:val="16"/>
  </w:num>
  <w:num w:numId="7">
    <w:abstractNumId w:val="2"/>
  </w:num>
  <w:num w:numId="8">
    <w:abstractNumId w:val="15"/>
  </w:num>
  <w:num w:numId="9">
    <w:abstractNumId w:val="11"/>
  </w:num>
  <w:num w:numId="10">
    <w:abstractNumId w:val="4"/>
  </w:num>
  <w:num w:numId="11">
    <w:abstractNumId w:val="13"/>
  </w:num>
  <w:num w:numId="12">
    <w:abstractNumId w:val="7"/>
  </w:num>
  <w:num w:numId="13">
    <w:abstractNumId w:val="9"/>
  </w:num>
  <w:num w:numId="14">
    <w:abstractNumId w:val="12"/>
  </w:num>
  <w:num w:numId="15">
    <w:abstractNumId w:val="5"/>
  </w:num>
  <w:num w:numId="16">
    <w:abstractNumId w:val="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09"/>
    <w:rsid w:val="0007151D"/>
    <w:rsid w:val="001C5217"/>
    <w:rsid w:val="002D3904"/>
    <w:rsid w:val="003242DB"/>
    <w:rsid w:val="003B664E"/>
    <w:rsid w:val="003C301B"/>
    <w:rsid w:val="00401909"/>
    <w:rsid w:val="00416EBE"/>
    <w:rsid w:val="00446CFD"/>
    <w:rsid w:val="004B424F"/>
    <w:rsid w:val="007D4AB1"/>
    <w:rsid w:val="009C7551"/>
    <w:rsid w:val="00A70003"/>
    <w:rsid w:val="00B66F24"/>
    <w:rsid w:val="00C169A8"/>
    <w:rsid w:val="00C301CF"/>
    <w:rsid w:val="00E67191"/>
    <w:rsid w:val="00F368D9"/>
    <w:rsid w:val="00FF7A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outlineLvl w:val="2"/>
    </w:pPr>
    <w:rPr>
      <w:rFonts w:ascii="Calibri" w:hAnsi="Calibri"/>
      <w:sz w:val="28"/>
    </w:rPr>
  </w:style>
  <w:style w:type="paragraph" w:styleId="berschrift4">
    <w:name w:val="heading 4"/>
    <w:basedOn w:val="Standard"/>
    <w:next w:val="Standard"/>
    <w:qFormat/>
    <w:pPr>
      <w:keepNext/>
      <w:outlineLvl w:val="3"/>
    </w:pPr>
    <w:rPr>
      <w:rFonts w:ascii="Calibri" w:hAnsi="Calibri"/>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sz w:val="24"/>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link w:val="SprechblasentextZchn"/>
    <w:rsid w:val="003242DB"/>
    <w:rPr>
      <w:rFonts w:ascii="Tahoma" w:hAnsi="Tahoma" w:cs="Tahoma"/>
      <w:sz w:val="16"/>
      <w:szCs w:val="16"/>
    </w:rPr>
  </w:style>
  <w:style w:type="character" w:customStyle="1" w:styleId="SprechblasentextZchn">
    <w:name w:val="Sprechblasentext Zchn"/>
    <w:basedOn w:val="Absatz-Standardschriftart"/>
    <w:link w:val="Sprechblasentext"/>
    <w:rsid w:val="003242DB"/>
    <w:rPr>
      <w:rFonts w:ascii="Tahoma" w:hAnsi="Tahoma" w:cs="Tahoma"/>
      <w:sz w:val="16"/>
      <w:szCs w:val="16"/>
    </w:rPr>
  </w:style>
  <w:style w:type="character" w:customStyle="1" w:styleId="KopfzeileZchn">
    <w:name w:val="Kopfzeile Zchn"/>
    <w:basedOn w:val="Absatz-Standardschriftart"/>
    <w:link w:val="Kopfzeile"/>
    <w:uiPriority w:val="99"/>
    <w:rsid w:val="003242DB"/>
  </w:style>
  <w:style w:type="character" w:styleId="Hyperlink">
    <w:name w:val="Hyperlink"/>
    <w:basedOn w:val="Absatz-Standardschriftart"/>
    <w:rsid w:val="000715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style>
  <w:style w:type="paragraph" w:styleId="berschrift1">
    <w:name w:val="heading 1"/>
    <w:basedOn w:val="Standard"/>
    <w:next w:val="Standard"/>
    <w:qFormat/>
    <w:pPr>
      <w:keepNext/>
      <w:outlineLvl w:val="0"/>
    </w:pPr>
    <w:rPr>
      <w:sz w:val="24"/>
    </w:rPr>
  </w:style>
  <w:style w:type="paragraph" w:styleId="berschrift2">
    <w:name w:val="heading 2"/>
    <w:basedOn w:val="Standard"/>
    <w:next w:val="Standard"/>
    <w:qFormat/>
    <w:pPr>
      <w:keepNext/>
      <w:outlineLvl w:val="1"/>
    </w:pPr>
    <w:rPr>
      <w:sz w:val="36"/>
    </w:rPr>
  </w:style>
  <w:style w:type="paragraph" w:styleId="berschrift3">
    <w:name w:val="heading 3"/>
    <w:basedOn w:val="Standard"/>
    <w:next w:val="Standard"/>
    <w:qFormat/>
    <w:pPr>
      <w:keepNext/>
      <w:outlineLvl w:val="2"/>
    </w:pPr>
    <w:rPr>
      <w:rFonts w:ascii="Calibri" w:hAnsi="Calibri"/>
      <w:sz w:val="28"/>
    </w:rPr>
  </w:style>
  <w:style w:type="paragraph" w:styleId="berschrift4">
    <w:name w:val="heading 4"/>
    <w:basedOn w:val="Standard"/>
    <w:next w:val="Standard"/>
    <w:qFormat/>
    <w:pPr>
      <w:keepNext/>
      <w:outlineLvl w:val="3"/>
    </w:pPr>
    <w:rPr>
      <w:rFonts w:ascii="Calibri" w:hAnsi="Calibri"/>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sz w:val="24"/>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link w:val="SprechblasentextZchn"/>
    <w:rsid w:val="003242DB"/>
    <w:rPr>
      <w:rFonts w:ascii="Tahoma" w:hAnsi="Tahoma" w:cs="Tahoma"/>
      <w:sz w:val="16"/>
      <w:szCs w:val="16"/>
    </w:rPr>
  </w:style>
  <w:style w:type="character" w:customStyle="1" w:styleId="SprechblasentextZchn">
    <w:name w:val="Sprechblasentext Zchn"/>
    <w:basedOn w:val="Absatz-Standardschriftart"/>
    <w:link w:val="Sprechblasentext"/>
    <w:rsid w:val="003242DB"/>
    <w:rPr>
      <w:rFonts w:ascii="Tahoma" w:hAnsi="Tahoma" w:cs="Tahoma"/>
      <w:sz w:val="16"/>
      <w:szCs w:val="16"/>
    </w:rPr>
  </w:style>
  <w:style w:type="character" w:customStyle="1" w:styleId="KopfzeileZchn">
    <w:name w:val="Kopfzeile Zchn"/>
    <w:basedOn w:val="Absatz-Standardschriftart"/>
    <w:link w:val="Kopfzeile"/>
    <w:uiPriority w:val="99"/>
    <w:rsid w:val="003242DB"/>
  </w:style>
  <w:style w:type="character" w:styleId="Hyperlink">
    <w:name w:val="Hyperlink"/>
    <w:basedOn w:val="Absatz-Standardschriftart"/>
    <w:rsid w:val="000715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5.bin"/><Relationship Id="rId42" Type="http://schemas.openxmlformats.org/officeDocument/2006/relationships/image" Target="media/image18.wmf"/><Relationship Id="rId47" Type="http://schemas.openxmlformats.org/officeDocument/2006/relationships/image" Target="media/image20.wmf"/><Relationship Id="rId63" Type="http://schemas.openxmlformats.org/officeDocument/2006/relationships/image" Target="media/image29.wmf"/><Relationship Id="rId68" Type="http://schemas.openxmlformats.org/officeDocument/2006/relationships/image" Target="media/image31.wmf"/><Relationship Id="rId84" Type="http://schemas.openxmlformats.org/officeDocument/2006/relationships/oleObject" Target="embeddings/oleObject33.bin"/><Relationship Id="rId89" Type="http://schemas.openxmlformats.org/officeDocument/2006/relationships/oleObject" Target="embeddings/oleObject36.bin"/><Relationship Id="rId2" Type="http://schemas.openxmlformats.org/officeDocument/2006/relationships/styles" Target="styles.xml"/><Relationship Id="rId16" Type="http://schemas.openxmlformats.org/officeDocument/2006/relationships/hyperlink" Target="490713_S.geo" TargetMode="External"/><Relationship Id="rId29" Type="http://schemas.openxmlformats.org/officeDocument/2006/relationships/oleObject" Target="embeddings/oleObject9.bin"/><Relationship Id="rId107" Type="http://schemas.openxmlformats.org/officeDocument/2006/relationships/footer" Target="footer2.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image" Target="media/image15.wmf"/><Relationship Id="rId40" Type="http://schemas.openxmlformats.org/officeDocument/2006/relationships/image" Target="media/image17.wmf"/><Relationship Id="rId45" Type="http://schemas.openxmlformats.org/officeDocument/2006/relationships/oleObject" Target="embeddings/oleObject16.bin"/><Relationship Id="rId53" Type="http://schemas.openxmlformats.org/officeDocument/2006/relationships/image" Target="media/image24.wmf"/><Relationship Id="rId58" Type="http://schemas.openxmlformats.org/officeDocument/2006/relationships/oleObject" Target="embeddings/oleObject21.bin"/><Relationship Id="rId66" Type="http://schemas.openxmlformats.org/officeDocument/2006/relationships/oleObject" Target="embeddings/oleObject25.bin"/><Relationship Id="rId74" Type="http://schemas.openxmlformats.org/officeDocument/2006/relationships/image" Target="media/image34.wmf"/><Relationship Id="rId79" Type="http://schemas.openxmlformats.org/officeDocument/2006/relationships/image" Target="media/image37.wmf"/><Relationship Id="rId87" Type="http://schemas.openxmlformats.org/officeDocument/2006/relationships/oleObject" Target="embeddings/oleObject35.bin"/><Relationship Id="rId102" Type="http://schemas.openxmlformats.org/officeDocument/2006/relationships/image" Target="media/image48.wmf"/><Relationship Id="rId5" Type="http://schemas.openxmlformats.org/officeDocument/2006/relationships/webSettings" Target="webSettings.xml"/><Relationship Id="rId61" Type="http://schemas.openxmlformats.org/officeDocument/2006/relationships/image" Target="media/image28.wmf"/><Relationship Id="rId82" Type="http://schemas.openxmlformats.org/officeDocument/2006/relationships/oleObject" Target="embeddings/oleObject32.bin"/><Relationship Id="rId90" Type="http://schemas.openxmlformats.org/officeDocument/2006/relationships/image" Target="media/image42.wmf"/><Relationship Id="rId95" Type="http://schemas.openxmlformats.org/officeDocument/2006/relationships/oleObject" Target="embeddings/oleObject39.bin"/><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image" Target="media/image12.wmf"/><Relationship Id="rId35" Type="http://schemas.openxmlformats.org/officeDocument/2006/relationships/oleObject" Target="embeddings/oleObject12.bin"/><Relationship Id="rId43" Type="http://schemas.openxmlformats.org/officeDocument/2006/relationships/oleObject" Target="embeddings/oleObject15.bin"/><Relationship Id="rId48" Type="http://schemas.openxmlformats.org/officeDocument/2006/relationships/image" Target="media/image21.wmf"/><Relationship Id="rId56" Type="http://schemas.openxmlformats.org/officeDocument/2006/relationships/oleObject" Target="embeddings/oleObject20.bin"/><Relationship Id="rId64" Type="http://schemas.openxmlformats.org/officeDocument/2006/relationships/oleObject" Target="embeddings/oleObject24.bin"/><Relationship Id="rId69" Type="http://schemas.openxmlformats.org/officeDocument/2006/relationships/oleObject" Target="embeddings/oleObject26.bin"/><Relationship Id="rId77" Type="http://schemas.openxmlformats.org/officeDocument/2006/relationships/image" Target="media/image36.wmf"/><Relationship Id="rId100" Type="http://schemas.openxmlformats.org/officeDocument/2006/relationships/image" Target="media/image47.wmf"/><Relationship Id="rId105"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image" Target="media/image23.wmf"/><Relationship Id="rId72" Type="http://schemas.openxmlformats.org/officeDocument/2006/relationships/image" Target="media/image33.wmf"/><Relationship Id="rId80" Type="http://schemas.openxmlformats.org/officeDocument/2006/relationships/oleObject" Target="embeddings/oleObject31.bin"/><Relationship Id="rId85" Type="http://schemas.openxmlformats.org/officeDocument/2006/relationships/oleObject" Target="embeddings/oleObject34.bin"/><Relationship Id="rId93" Type="http://schemas.openxmlformats.org/officeDocument/2006/relationships/oleObject" Target="embeddings/oleObject38.bin"/><Relationship Id="rId98" Type="http://schemas.openxmlformats.org/officeDocument/2006/relationships/image" Target="media/image46.wmf"/><Relationship Id="rId3" Type="http://schemas.microsoft.com/office/2007/relationships/stylesWithEffects" Target="stylesWithEffect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6.wmf"/><Relationship Id="rId46" Type="http://schemas.openxmlformats.org/officeDocument/2006/relationships/hyperlink" Target="Winkel_im_Dreieck_Hilfe_490732.docx" TargetMode="External"/><Relationship Id="rId59" Type="http://schemas.openxmlformats.org/officeDocument/2006/relationships/image" Target="media/image27.wmf"/><Relationship Id="rId67" Type="http://schemas.openxmlformats.org/officeDocument/2006/relationships/hyperlink" Target="Winkel_im_Dreieck_Hilfe_430723.docx" TargetMode="External"/><Relationship Id="rId103" Type="http://schemas.openxmlformats.org/officeDocument/2006/relationships/oleObject" Target="embeddings/oleObject43.bin"/><Relationship Id="rId108"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oleObject" Target="embeddings/oleObject14.bin"/><Relationship Id="rId54" Type="http://schemas.openxmlformats.org/officeDocument/2006/relationships/oleObject" Target="embeddings/oleObject19.bin"/><Relationship Id="rId62" Type="http://schemas.openxmlformats.org/officeDocument/2006/relationships/oleObject" Target="embeddings/oleObject23.bin"/><Relationship Id="rId70" Type="http://schemas.openxmlformats.org/officeDocument/2006/relationships/image" Target="media/image32.wmf"/><Relationship Id="rId75" Type="http://schemas.openxmlformats.org/officeDocument/2006/relationships/oleObject" Target="embeddings/oleObject29.bin"/><Relationship Id="rId83" Type="http://schemas.openxmlformats.org/officeDocument/2006/relationships/image" Target="media/image39.wmf"/><Relationship Id="rId88" Type="http://schemas.openxmlformats.org/officeDocument/2006/relationships/image" Target="media/image41.wmf"/><Relationship Id="rId91" Type="http://schemas.openxmlformats.org/officeDocument/2006/relationships/oleObject" Target="embeddings/oleObject37.bin"/><Relationship Id="rId96" Type="http://schemas.openxmlformats.org/officeDocument/2006/relationships/image" Target="media/image45.w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Winkel_im_Dreieck_Hilfe_490713.docx" TargetMode="External"/><Relationship Id="rId23" Type="http://schemas.openxmlformats.org/officeDocument/2006/relationships/oleObject" Target="embeddings/oleObject6.bin"/><Relationship Id="rId28" Type="http://schemas.openxmlformats.org/officeDocument/2006/relationships/image" Target="media/image11.wmf"/><Relationship Id="rId36" Type="http://schemas.openxmlformats.org/officeDocument/2006/relationships/hyperlink" Target="490723_S.geo" TargetMode="External"/><Relationship Id="rId49" Type="http://schemas.openxmlformats.org/officeDocument/2006/relationships/oleObject" Target="embeddings/oleObject17.bin"/><Relationship Id="rId57" Type="http://schemas.openxmlformats.org/officeDocument/2006/relationships/image" Target="media/image26.wmf"/><Relationship Id="rId106" Type="http://schemas.openxmlformats.org/officeDocument/2006/relationships/header" Target="header1.xml"/><Relationship Id="rId10" Type="http://schemas.openxmlformats.org/officeDocument/2006/relationships/oleObject" Target="embeddings/oleObject1.bin"/><Relationship Id="rId31" Type="http://schemas.openxmlformats.org/officeDocument/2006/relationships/oleObject" Target="embeddings/oleObject10.bin"/><Relationship Id="rId44" Type="http://schemas.openxmlformats.org/officeDocument/2006/relationships/image" Target="media/image19.wmf"/><Relationship Id="rId52" Type="http://schemas.openxmlformats.org/officeDocument/2006/relationships/oleObject" Target="embeddings/oleObject18.bin"/><Relationship Id="rId60" Type="http://schemas.openxmlformats.org/officeDocument/2006/relationships/oleObject" Target="embeddings/oleObject22.bin"/><Relationship Id="rId65" Type="http://schemas.openxmlformats.org/officeDocument/2006/relationships/image" Target="media/image30.wmf"/><Relationship Id="rId73" Type="http://schemas.openxmlformats.org/officeDocument/2006/relationships/oleObject" Target="embeddings/oleObject28.bin"/><Relationship Id="rId78" Type="http://schemas.openxmlformats.org/officeDocument/2006/relationships/oleObject" Target="embeddings/oleObject30.bin"/><Relationship Id="rId81" Type="http://schemas.openxmlformats.org/officeDocument/2006/relationships/image" Target="media/image38.wmf"/><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1.bin"/><Relationship Id="rId101" Type="http://schemas.openxmlformats.org/officeDocument/2006/relationships/oleObject" Target="embeddings/oleObject42.bin"/><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4.bin"/><Relationship Id="rId39" Type="http://schemas.openxmlformats.org/officeDocument/2006/relationships/oleObject" Target="embeddings/oleObject13.bin"/><Relationship Id="rId109" Type="http://schemas.openxmlformats.org/officeDocument/2006/relationships/theme" Target="theme/theme1.xml"/><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image" Target="media/image25.wmf"/><Relationship Id="rId76" Type="http://schemas.openxmlformats.org/officeDocument/2006/relationships/image" Target="media/image35.emf"/><Relationship Id="rId97" Type="http://schemas.openxmlformats.org/officeDocument/2006/relationships/oleObject" Target="embeddings/oleObject40.bin"/><Relationship Id="rId104" Type="http://schemas.openxmlformats.org/officeDocument/2006/relationships/hyperlink" Target="430733_S.geo" TargetMode="External"/><Relationship Id="rId7" Type="http://schemas.openxmlformats.org/officeDocument/2006/relationships/endnotes" Target="endnotes.xml"/><Relationship Id="rId71" Type="http://schemas.openxmlformats.org/officeDocument/2006/relationships/oleObject" Target="embeddings/oleObject27.bin"/><Relationship Id="rId92" Type="http://schemas.openxmlformats.org/officeDocument/2006/relationships/image" Target="media/image43.wmf"/></Relationships>
</file>

<file path=word/_rels/header1.xml.rels><?xml version="1.0" encoding="UTF-8" standalone="yes"?>
<Relationships xmlns="http://schemas.openxmlformats.org/package/2006/relationships"><Relationship Id="rId1" Type="http://schemas.openxmlformats.org/officeDocument/2006/relationships/image" Target="media/image49.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2047</Words>
  <Characters>12901</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Ria, Sarah und Tom spielen ein Spiel</vt:lpstr>
    </vt:vector>
  </TitlesOfParts>
  <Company>Rüsing</Company>
  <LinksUpToDate>false</LinksUpToDate>
  <CharactersWithSpaces>14919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Ria, Sarah und Tom spielen ein Spiel</dc:title>
  <dc:creator>Michael Rüsing</dc:creator>
  <cp:lastModifiedBy>Rüsing</cp:lastModifiedBy>
  <cp:revision>4</cp:revision>
  <dcterms:created xsi:type="dcterms:W3CDTF">2013-07-29T08:51:00Z</dcterms:created>
  <dcterms:modified xsi:type="dcterms:W3CDTF">2013-07-29T09:23:00Z</dcterms:modified>
</cp:coreProperties>
</file>